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C21B" w14:textId="3ED4AC1F" w:rsidR="001C1A3D" w:rsidRPr="00E71DF6" w:rsidRDefault="0032690A" w:rsidP="001F519A">
      <w:pPr>
        <w:pStyle w:val="SectionHeaders"/>
      </w:pPr>
      <w:r>
        <w:t>Device Enrollment Program / Apple Business Manager</w:t>
      </w:r>
    </w:p>
    <w:p w14:paraId="14634A3D" w14:textId="58AD52D7" w:rsidR="0032690A" w:rsidRPr="0032690A" w:rsidRDefault="0032690A" w:rsidP="0032690A">
      <w:pPr>
        <w:pStyle w:val="Bodycopy"/>
        <w:rPr>
          <w:b/>
          <w:bCs/>
        </w:rPr>
      </w:pPr>
      <w:r>
        <w:rPr>
          <w:b/>
          <w:bCs/>
        </w:rPr>
        <w:t>What is Apple’s Device Enrollment Program?</w:t>
      </w:r>
    </w:p>
    <w:p w14:paraId="44F3F3BF" w14:textId="25E319D8" w:rsidR="0032690A" w:rsidRPr="0032690A" w:rsidRDefault="0032690A" w:rsidP="0032690A">
      <w:pPr>
        <w:pStyle w:val="Bodycopy"/>
      </w:pPr>
      <w:r w:rsidRPr="0032690A">
        <w:t xml:space="preserve">Device Enrollment (previously known as DEP), part of Apple Business Manager, helps businesses and educational institutions easily deploy and configure Apple devices. Device Enrollment provides a fast, streamlined way to deploy institutionally owned iPad and iPhone devices, Mac computers, and Apple TV purchased directly from Apple or participating Apple Authorized Resellers or carriers. </w:t>
      </w:r>
    </w:p>
    <w:p w14:paraId="1A6B017F" w14:textId="6FDF4A96" w:rsidR="0032690A" w:rsidRDefault="0032690A" w:rsidP="0032690A">
      <w:pPr>
        <w:pStyle w:val="Bodycopy"/>
      </w:pPr>
      <w:r w:rsidRPr="0032690A">
        <w:t>Device Enrollment simplifies initial setup by automating mobile device management (MDM) enrollment and supervision of devices during setup, which enables you to configure your organization’s devices without touching them. To further simplify the process, you can skip the Setup Assistant screens so users can start using their devices right out of the box.</w:t>
      </w:r>
    </w:p>
    <w:p w14:paraId="643D562D" w14:textId="4E5DFCDB" w:rsidR="0032690A" w:rsidRDefault="0032690A" w:rsidP="0032690A">
      <w:pPr>
        <w:pStyle w:val="Bodycopy"/>
        <w:rPr>
          <w:b/>
          <w:bCs/>
        </w:rPr>
      </w:pPr>
      <w:r>
        <w:rPr>
          <w:b/>
          <w:bCs/>
        </w:rPr>
        <w:t>Why Device Enrollment at TD SYNNEX</w:t>
      </w:r>
    </w:p>
    <w:p w14:paraId="6A9285BA" w14:textId="11F36769" w:rsidR="0032690A" w:rsidRPr="0032690A" w:rsidRDefault="0032690A" w:rsidP="0032690A">
      <w:pPr>
        <w:pStyle w:val="Bodycopy"/>
      </w:pPr>
      <w:r w:rsidRPr="0032690A">
        <w:t xml:space="preserve">Apple and </w:t>
      </w:r>
      <w:r>
        <w:t>TD SYNNEX</w:t>
      </w:r>
      <w:r w:rsidRPr="0032690A">
        <w:t xml:space="preserve"> have collaborated to provide an automated solution to enroll eligible devices in Device Enrollment for your customer. These transactions are facilitated through our Device Enrollment portal, which was built and customized by T</w:t>
      </w:r>
      <w:r>
        <w:t>D SYNNEX</w:t>
      </w:r>
      <w:r w:rsidRPr="0032690A">
        <w:t xml:space="preserve">’s IT department. </w:t>
      </w:r>
    </w:p>
    <w:p w14:paraId="06BA3946" w14:textId="545689F0" w:rsidR="0032690A" w:rsidRDefault="0032690A" w:rsidP="0032690A">
      <w:pPr>
        <w:pStyle w:val="Bodycopy"/>
        <w:rPr>
          <w:b/>
          <w:bCs/>
        </w:rPr>
      </w:pPr>
      <w:r w:rsidRPr="0032690A">
        <w:rPr>
          <w:b/>
          <w:bCs/>
        </w:rPr>
        <w:t>TD SYNNEX’s Automatic Device Enrollment – How it Works</w:t>
      </w:r>
    </w:p>
    <w:p w14:paraId="16F6AE75" w14:textId="01D7A895" w:rsidR="0032690A" w:rsidRDefault="0032690A" w:rsidP="0032690A">
      <w:pPr>
        <w:pStyle w:val="Bodycopy"/>
      </w:pPr>
      <w:r>
        <w:t xml:space="preserve">Device Enrollment is facilitated at the serial number level and is directly integrated into TD SYNNEX systems to automatically enroll </w:t>
      </w:r>
      <w:r w:rsidR="00915774">
        <w:t>your eligible Apple hardware once the product ships from our warehouse.</w:t>
      </w:r>
    </w:p>
    <w:p w14:paraId="48349D85" w14:textId="7E279D23" w:rsidR="00915774" w:rsidRDefault="00915774" w:rsidP="00915774">
      <w:pPr>
        <w:pStyle w:val="BodyCopyBullets"/>
        <w:spacing w:after="120" w:line="240" w:lineRule="auto"/>
      </w:pPr>
      <w:r>
        <w:t>Enrollment within 24 hours of product shipment</w:t>
      </w:r>
    </w:p>
    <w:p w14:paraId="50C4339C" w14:textId="11E82C89" w:rsidR="00915774" w:rsidRPr="00664BCA" w:rsidRDefault="00915774" w:rsidP="00915774">
      <w:pPr>
        <w:pStyle w:val="BodyCopyBullets"/>
        <w:numPr>
          <w:ilvl w:val="1"/>
          <w:numId w:val="13"/>
        </w:numPr>
      </w:pPr>
      <w:r>
        <w:t>SLA is contingent upon complete and accurate information being provided and approved by Apple; and is based on product availability</w:t>
      </w:r>
    </w:p>
    <w:p w14:paraId="258BE4A4" w14:textId="28A7CC47" w:rsidR="00915774" w:rsidRPr="00664BCA" w:rsidRDefault="00915774" w:rsidP="00915774">
      <w:pPr>
        <w:pStyle w:val="BodyCopyBullets"/>
      </w:pPr>
      <w:r>
        <w:t>Confirmation e-mail sent to the end customer from Apple and to the reseller partner by TD SYNNEX</w:t>
      </w:r>
    </w:p>
    <w:p w14:paraId="5F743360" w14:textId="3E9EE23F" w:rsidR="00915774" w:rsidRDefault="00915774" w:rsidP="00915774">
      <w:pPr>
        <w:pStyle w:val="Bodycopy"/>
      </w:pPr>
      <w:r>
        <w:rPr>
          <w:noProof/>
        </w:rPr>
        <w:drawing>
          <wp:inline distT="0" distB="0" distL="0" distR="0" wp14:anchorId="705A7283" wp14:editId="387C8B99">
            <wp:extent cx="5486400" cy="1041400"/>
            <wp:effectExtent l="0" t="0" r="12700" b="0"/>
            <wp:docPr id="192" name="Diagram 1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D900951" w14:textId="77777777" w:rsidR="00F81AF9" w:rsidRDefault="00F81AF9" w:rsidP="00B7488B">
      <w:pPr>
        <w:pStyle w:val="Bodycopy"/>
        <w:rPr>
          <w:b/>
          <w:bCs/>
        </w:rPr>
      </w:pPr>
    </w:p>
    <w:p w14:paraId="586730D7" w14:textId="35E717FD" w:rsidR="00915774" w:rsidRPr="00915774" w:rsidRDefault="00915774" w:rsidP="00B7488B">
      <w:pPr>
        <w:pStyle w:val="Bodycopy"/>
        <w:rPr>
          <w:b/>
          <w:bCs/>
        </w:rPr>
      </w:pPr>
      <w:r>
        <w:rPr>
          <w:b/>
          <w:bCs/>
        </w:rPr>
        <w:lastRenderedPageBreak/>
        <w:t>Getting Started</w:t>
      </w:r>
    </w:p>
    <w:p w14:paraId="5507A1B9" w14:textId="4A766C23" w:rsidR="00B7488B" w:rsidRDefault="00915774" w:rsidP="00B7488B">
      <w:pPr>
        <w:pStyle w:val="Bodycopy"/>
      </w:pPr>
      <w:r>
        <w:t>The first step for reseller and end customer is to establish their unique Device Enrollment ID</w:t>
      </w:r>
      <w:r w:rsidR="00E63016">
        <w:t>. Please follow the below instructions to establish these with Apple.</w:t>
      </w:r>
    </w:p>
    <w:p w14:paraId="3C1F541B" w14:textId="5B5D8BB1" w:rsidR="00E63016" w:rsidRDefault="00E63016" w:rsidP="00B7488B">
      <w:pPr>
        <w:pStyle w:val="Bodycopy"/>
        <w:rPr>
          <w:b/>
          <w:bCs/>
        </w:rPr>
      </w:pPr>
      <w:r>
        <w:rPr>
          <w:b/>
          <w:bCs/>
        </w:rPr>
        <w:t>Organization ID (Formerly know</w:t>
      </w:r>
      <w:r w:rsidR="00454A8D">
        <w:rPr>
          <w:b/>
          <w:bCs/>
        </w:rPr>
        <w:t>n</w:t>
      </w:r>
      <w:r>
        <w:rPr>
          <w:b/>
          <w:bCs/>
        </w:rPr>
        <w:t xml:space="preserve"> as DEP Customer ID)</w:t>
      </w:r>
    </w:p>
    <w:p w14:paraId="0CD846C4" w14:textId="1D77D936" w:rsidR="00E63016" w:rsidRDefault="00E63016" w:rsidP="00B7488B">
      <w:pPr>
        <w:pStyle w:val="Bodycopy"/>
      </w:pPr>
      <w:r>
        <w:t xml:space="preserve">End customers wishing to enroll in Device Enrollment can begin the sign-up process as </w:t>
      </w:r>
      <w:hyperlink r:id="rId15" w:history="1">
        <w:r w:rsidRPr="00E63016">
          <w:rPr>
            <w:rStyle w:val="Hyperlink"/>
          </w:rPr>
          <w:t>business.apple</w:t>
        </w:r>
        <w:r w:rsidRPr="00E63016">
          <w:rPr>
            <w:rStyle w:val="Hyperlink"/>
          </w:rPr>
          <w:t>.</w:t>
        </w:r>
        <w:r w:rsidRPr="00E63016">
          <w:rPr>
            <w:rStyle w:val="Hyperlink"/>
          </w:rPr>
          <w:t>com</w:t>
        </w:r>
      </w:hyperlink>
      <w:r w:rsidR="00D04E63">
        <w:t>.</w:t>
      </w:r>
    </w:p>
    <w:p w14:paraId="55003EDA" w14:textId="55C4AACE" w:rsidR="00454A8D" w:rsidRDefault="00454A8D" w:rsidP="00B7488B">
      <w:pPr>
        <w:pStyle w:val="Bodycopy"/>
        <w:rPr>
          <w:b/>
          <w:bCs/>
        </w:rPr>
      </w:pPr>
      <w:r>
        <w:rPr>
          <w:b/>
          <w:bCs/>
        </w:rPr>
        <w:t>Reseller ID (Formerly known as DEP Reseller ID)</w:t>
      </w:r>
    </w:p>
    <w:p w14:paraId="74D97A73" w14:textId="7AB6D8BD" w:rsidR="00454A8D" w:rsidRDefault="00454A8D" w:rsidP="00B7488B">
      <w:pPr>
        <w:pStyle w:val="Bodycopy"/>
      </w:pPr>
      <w:r>
        <w:t xml:space="preserve">Resellers </w:t>
      </w:r>
      <w:r w:rsidR="00D04E63">
        <w:t xml:space="preserve">wishing to create a Device Enrollment ID can go to the Device Enrollment Connect portal and click ‘Enroll now’ to begin the process. The portal can be found at </w:t>
      </w:r>
      <w:hyperlink r:id="rId16" w:history="1">
        <w:r w:rsidR="00D04E63" w:rsidRPr="00D04E63">
          <w:rPr>
            <w:rStyle w:val="Hyperlink"/>
          </w:rPr>
          <w:t>depconnect.apple</w:t>
        </w:r>
        <w:r w:rsidR="00D04E63" w:rsidRPr="00D04E63">
          <w:rPr>
            <w:rStyle w:val="Hyperlink"/>
          </w:rPr>
          <w:t>.</w:t>
        </w:r>
        <w:r w:rsidR="00D04E63" w:rsidRPr="00D04E63">
          <w:rPr>
            <w:rStyle w:val="Hyperlink"/>
          </w:rPr>
          <w:t>com</w:t>
        </w:r>
      </w:hyperlink>
      <w:r w:rsidR="00D04E63">
        <w:t>.</w:t>
      </w:r>
    </w:p>
    <w:p w14:paraId="53A5C2FE" w14:textId="3A67C0E5" w:rsidR="00D04E63" w:rsidRDefault="00D04E63" w:rsidP="00B7488B">
      <w:pPr>
        <w:pStyle w:val="Bodycopy"/>
        <w:rPr>
          <w:i/>
          <w:iCs/>
        </w:rPr>
      </w:pPr>
      <w:r w:rsidRPr="00D04E63">
        <w:rPr>
          <w:b/>
          <w:bCs/>
          <w:i/>
          <w:iCs/>
        </w:rPr>
        <w:t>*NOTE</w:t>
      </w:r>
      <w:r>
        <w:rPr>
          <w:i/>
          <w:iCs/>
        </w:rPr>
        <w:t xml:space="preserve">: Please ensure you whitelist TD SYNNEX with Apple as you create you ID. If TD SYNNEX is not whitelisted as a distributor at </w:t>
      </w:r>
      <w:proofErr w:type="spellStart"/>
      <w:r>
        <w:rPr>
          <w:i/>
          <w:iCs/>
        </w:rPr>
        <w:t>keast</w:t>
      </w:r>
      <w:proofErr w:type="spellEnd"/>
      <w:r>
        <w:rPr>
          <w:i/>
          <w:iCs/>
        </w:rPr>
        <w:t xml:space="preserve"> 48 hours prior to attempting to initiate orders or serial numbers, we will receive an error. TD SYNNEX’s Device Enrollment ID is 19D9FE70).</w:t>
      </w:r>
    </w:p>
    <w:p w14:paraId="395FEB7B" w14:textId="10E4B33A" w:rsidR="00D04E63" w:rsidRDefault="00D04E63" w:rsidP="00B7488B">
      <w:pPr>
        <w:pStyle w:val="Bodycopy"/>
        <w:rPr>
          <w:b/>
          <w:bCs/>
        </w:rPr>
      </w:pPr>
      <w:r>
        <w:rPr>
          <w:b/>
          <w:bCs/>
        </w:rPr>
        <w:t xml:space="preserve">Requesting </w:t>
      </w:r>
      <w:r w:rsidR="00F81AF9">
        <w:rPr>
          <w:b/>
          <w:bCs/>
        </w:rPr>
        <w:t>A</w:t>
      </w:r>
      <w:r>
        <w:rPr>
          <w:b/>
          <w:bCs/>
        </w:rPr>
        <w:t>utomatic Device Enrollment</w:t>
      </w:r>
    </w:p>
    <w:p w14:paraId="31809BDD" w14:textId="00519097" w:rsidR="00D04E63" w:rsidRDefault="00D04E63" w:rsidP="00B7488B">
      <w:pPr>
        <w:pStyle w:val="Bodycopy"/>
      </w:pPr>
      <w:r>
        <w:t>Simply place your hardware order with TD SYNNEX the same way you do today</w:t>
      </w:r>
      <w:r w:rsidR="00F81AF9">
        <w:t xml:space="preserve"> but ensure you clearly label “Device Enrollment” somewhere on your purchase order, as well as including the below information with each request:</w:t>
      </w:r>
    </w:p>
    <w:p w14:paraId="7AAFCCEF" w14:textId="1A779637" w:rsidR="00F81AF9" w:rsidRDefault="00F81AF9" w:rsidP="00F81AF9">
      <w:pPr>
        <w:pStyle w:val="BodyCopyBullets"/>
        <w:spacing w:after="120" w:line="240" w:lineRule="auto"/>
      </w:pPr>
      <w:r>
        <w:t>Unique Reference Order number (we recommend using your end user’s PO# to you)</w:t>
      </w:r>
    </w:p>
    <w:p w14:paraId="0CFCF116" w14:textId="78EBEF8B" w:rsidR="00F81AF9" w:rsidRDefault="00F81AF9" w:rsidP="00F81AF9">
      <w:pPr>
        <w:pStyle w:val="BodyCopyBullets"/>
        <w:spacing w:after="120" w:line="240" w:lineRule="auto"/>
      </w:pPr>
      <w:r>
        <w:t>Your Device Enrollment ID</w:t>
      </w:r>
    </w:p>
    <w:p w14:paraId="0E51A514" w14:textId="75545C5E" w:rsidR="00F81AF9" w:rsidRDefault="00F81AF9" w:rsidP="00F81AF9">
      <w:pPr>
        <w:pStyle w:val="BodyCopyBullets"/>
        <w:spacing w:after="120" w:line="240" w:lineRule="auto"/>
      </w:pPr>
      <w:r>
        <w:t>Your End User’s Device Enrollment ID</w:t>
      </w:r>
    </w:p>
    <w:p w14:paraId="40687756" w14:textId="6C441674" w:rsidR="00F81AF9" w:rsidRPr="00664BCA" w:rsidRDefault="00F81AF9" w:rsidP="00F81AF9">
      <w:pPr>
        <w:pStyle w:val="BodyCopyBullets"/>
      </w:pPr>
      <w:r>
        <w:t>An e-mail contact a</w:t>
      </w:r>
      <w:r w:rsidR="00D81B72">
        <w:t>t</w:t>
      </w:r>
      <w:r>
        <w:t xml:space="preserve"> your organization to receive TD SYNNEX’s updates (</w:t>
      </w:r>
      <w:r w:rsidR="00D81B72">
        <w:t xml:space="preserve">separate </w:t>
      </w:r>
      <w:r>
        <w:t>updates are sent to your end user directly from Apple)</w:t>
      </w:r>
    </w:p>
    <w:p w14:paraId="5424B198" w14:textId="64C18A51" w:rsidR="00F81AF9" w:rsidRDefault="00F81AF9" w:rsidP="00B7488B">
      <w:pPr>
        <w:pStyle w:val="Bodycopy"/>
        <w:rPr>
          <w:b/>
          <w:bCs/>
        </w:rPr>
      </w:pPr>
      <w:r>
        <w:rPr>
          <w:b/>
          <w:bCs/>
        </w:rPr>
        <w:t>Requesting Previously Purchased Devices in Device Enrollment</w:t>
      </w:r>
    </w:p>
    <w:p w14:paraId="5D85C299" w14:textId="77777777" w:rsidR="00396044" w:rsidRDefault="00F81AF9" w:rsidP="00B7488B">
      <w:pPr>
        <w:pStyle w:val="Bodycopy"/>
      </w:pPr>
      <w:r>
        <w:t xml:space="preserve">TD SYNNEX </w:t>
      </w:r>
      <w:proofErr w:type="gramStart"/>
      <w:r>
        <w:t>is able to</w:t>
      </w:r>
      <w:proofErr w:type="gramEnd"/>
      <w:r>
        <w:t xml:space="preserve"> enroll previously purchased devices (purchased either TD SYNNEX or Apple direct). </w:t>
      </w:r>
      <w:r w:rsidR="00396044">
        <w:t xml:space="preserve">Simply complete our Device Enrollment Submission Template outlining the orders or serials </w:t>
      </w:r>
      <w:proofErr w:type="spellStart"/>
      <w:proofErr w:type="gramStart"/>
      <w:r w:rsidR="00396044">
        <w:t>your</w:t>
      </w:r>
      <w:proofErr w:type="spellEnd"/>
      <w:proofErr w:type="gramEnd"/>
      <w:r w:rsidR="00396044">
        <w:t xml:space="preserve"> would like enrolled. </w:t>
      </w:r>
    </w:p>
    <w:p w14:paraId="6FE420FC" w14:textId="431D3901" w:rsidR="00F81AF9" w:rsidRPr="00F81AF9" w:rsidRDefault="00396044" w:rsidP="00B7488B">
      <w:pPr>
        <w:pStyle w:val="Bodycopy"/>
      </w:pPr>
      <w:r>
        <w:t xml:space="preserve">Send the complete template to </w:t>
      </w:r>
      <w:hyperlink r:id="rId17" w:history="1">
        <w:r w:rsidRPr="00533D09">
          <w:rPr>
            <w:rStyle w:val="Hyperlink"/>
          </w:rPr>
          <w:t>DeviceEnrollmentUS@techdata.com</w:t>
        </w:r>
      </w:hyperlink>
      <w:r>
        <w:t xml:space="preserve"> and a member of our team will process your request within 24 hours.</w:t>
      </w:r>
    </w:p>
    <w:sectPr w:rsidR="00F81AF9" w:rsidRPr="00F81AF9" w:rsidSect="00F81AF9">
      <w:headerReference w:type="default" r:id="rId18"/>
      <w:footerReference w:type="default" r:id="rId19"/>
      <w:headerReference w:type="first" r:id="rId20"/>
      <w:footerReference w:type="first" r:id="rId21"/>
      <w:pgSz w:w="12240" w:h="15840"/>
      <w:pgMar w:top="15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4918" w14:textId="77777777" w:rsidR="0081437F" w:rsidRDefault="0081437F" w:rsidP="001C1A3D">
      <w:pPr>
        <w:spacing w:after="0" w:line="240" w:lineRule="auto"/>
      </w:pPr>
      <w:r>
        <w:separator/>
      </w:r>
    </w:p>
  </w:endnote>
  <w:endnote w:type="continuationSeparator" w:id="0">
    <w:p w14:paraId="4AA51BD7" w14:textId="77777777" w:rsidR="0081437F" w:rsidRDefault="0081437F" w:rsidP="001C1A3D">
      <w:pPr>
        <w:spacing w:after="0" w:line="240" w:lineRule="auto"/>
      </w:pPr>
      <w:r>
        <w:continuationSeparator/>
      </w:r>
    </w:p>
  </w:endnote>
  <w:endnote w:type="continuationNotice" w:id="1">
    <w:p w14:paraId="531459A7" w14:textId="77777777" w:rsidR="0081437F" w:rsidRDefault="00814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Consolas">
    <w:panose1 w:val="020B0609020204030204"/>
    <w:charset w:val="00"/>
    <w:family w:val="modern"/>
    <w:pitch w:val="fixed"/>
    <w:sig w:usb0="E10006FF" w:usb1="4000FCFF" w:usb2="00000009" w:usb3="00000000" w:csb0="0000019F" w:csb1="00000000"/>
  </w:font>
  <w:font w:name="Georgia Pro">
    <w:panose1 w:val="02040502050405020303"/>
    <w:charset w:val="00"/>
    <w:family w:val="roman"/>
    <w:pitch w:val="variable"/>
    <w:sig w:usb0="800002AF" w:usb1="00000003"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Lato Regular">
    <w:altName w:val="Lato"/>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4173" w14:textId="71E143D2" w:rsidR="0029645D" w:rsidRDefault="001C7005" w:rsidP="0057481D">
    <w:pPr>
      <w:pStyle w:val="Footer"/>
      <w:tabs>
        <w:tab w:val="clear" w:pos="4680"/>
        <w:tab w:val="left" w:pos="29"/>
        <w:tab w:val="left" w:pos="90"/>
      </w:tabs>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r w:rsidR="00F81AF9">
      <w:rPr>
        <w:rFonts w:ascii="Times New Roman" w:hAnsi="Times New Roman"/>
      </w:rPr>
      <w:tab/>
    </w:r>
    <w:r w:rsidR="00F81AF9">
      <w:rPr>
        <w:rFonts w:ascii="Times New Roman" w:hAnsi="Times New Roman"/>
      </w:rPr>
      <w:tab/>
      <w:t>Updated 5/12/22</w:t>
    </w:r>
  </w:p>
  <w:p w14:paraId="00B59001" w14:textId="77777777" w:rsidR="02B28482" w:rsidRDefault="02B28482" w:rsidP="02B28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2B28482" w14:paraId="745A0F21" w14:textId="77777777" w:rsidTr="02B28482">
      <w:tc>
        <w:tcPr>
          <w:tcW w:w="3120" w:type="dxa"/>
        </w:tcPr>
        <w:p w14:paraId="4DBBD36D" w14:textId="77777777" w:rsidR="02B28482" w:rsidRDefault="02B28482" w:rsidP="02B28482">
          <w:pPr>
            <w:pStyle w:val="Header"/>
            <w:ind w:left="-115"/>
          </w:pPr>
        </w:p>
      </w:tc>
      <w:tc>
        <w:tcPr>
          <w:tcW w:w="3120" w:type="dxa"/>
        </w:tcPr>
        <w:p w14:paraId="39AAE3ED" w14:textId="77777777" w:rsidR="02B28482" w:rsidRDefault="02B28482" w:rsidP="02B28482">
          <w:pPr>
            <w:pStyle w:val="Header"/>
            <w:jc w:val="center"/>
          </w:pPr>
        </w:p>
      </w:tc>
      <w:tc>
        <w:tcPr>
          <w:tcW w:w="3120" w:type="dxa"/>
        </w:tcPr>
        <w:p w14:paraId="6BF6C114" w14:textId="77777777" w:rsidR="02B28482" w:rsidRDefault="02B28482" w:rsidP="02B28482">
          <w:pPr>
            <w:pStyle w:val="Header"/>
            <w:ind w:right="-115"/>
            <w:jc w:val="right"/>
          </w:pPr>
        </w:p>
      </w:tc>
    </w:tr>
  </w:tbl>
  <w:p w14:paraId="3E03505C" w14:textId="77777777" w:rsidR="02B28482" w:rsidRDefault="02B28482" w:rsidP="02B28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6A30" w14:textId="77777777" w:rsidR="0081437F" w:rsidRDefault="0081437F" w:rsidP="001C1A3D">
      <w:pPr>
        <w:spacing w:after="0" w:line="240" w:lineRule="auto"/>
      </w:pPr>
      <w:r>
        <w:separator/>
      </w:r>
    </w:p>
  </w:footnote>
  <w:footnote w:type="continuationSeparator" w:id="0">
    <w:p w14:paraId="6DCAAD51" w14:textId="77777777" w:rsidR="0081437F" w:rsidRDefault="0081437F" w:rsidP="001C1A3D">
      <w:pPr>
        <w:spacing w:after="0" w:line="240" w:lineRule="auto"/>
      </w:pPr>
      <w:r>
        <w:continuationSeparator/>
      </w:r>
    </w:p>
  </w:footnote>
  <w:footnote w:type="continuationNotice" w:id="1">
    <w:p w14:paraId="12B33385" w14:textId="77777777" w:rsidR="0081437F" w:rsidRDefault="00814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38B1" w14:textId="1FA70B07" w:rsidR="001C1A3D" w:rsidRDefault="0032690A">
    <w:pPr>
      <w:pStyle w:val="Header"/>
    </w:pPr>
    <w:r>
      <w:rPr>
        <w:noProof/>
      </w:rPr>
      <w:drawing>
        <wp:anchor distT="0" distB="0" distL="114300" distR="114300" simplePos="0" relativeHeight="251660289" behindDoc="0" locked="0" layoutInCell="1" allowOverlap="1" wp14:anchorId="13421A44" wp14:editId="04DB4585">
          <wp:simplePos x="0" y="0"/>
          <wp:positionH relativeFrom="column">
            <wp:posOffset>5092700</wp:posOffset>
          </wp:positionH>
          <wp:positionV relativeFrom="paragraph">
            <wp:posOffset>-76200</wp:posOffset>
          </wp:positionV>
          <wp:extent cx="800100" cy="286410"/>
          <wp:effectExtent l="0" t="0" r="0" b="0"/>
          <wp:wrapSquare wrapText="bothSides"/>
          <wp:docPr id="230" name="Picture 2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33257" b="30947"/>
                  <a:stretch/>
                </pic:blipFill>
                <pic:spPr bwMode="auto">
                  <a:xfrm>
                    <a:off x="0" y="0"/>
                    <a:ext cx="800100" cy="2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A3D">
      <w:rPr>
        <w:noProof/>
      </w:rPr>
      <w:drawing>
        <wp:anchor distT="0" distB="0" distL="114300" distR="114300" simplePos="0" relativeHeight="251658240" behindDoc="1" locked="0" layoutInCell="1" allowOverlap="1" wp14:anchorId="4016CF14" wp14:editId="70DE5156">
          <wp:simplePos x="0" y="0"/>
          <wp:positionH relativeFrom="column">
            <wp:posOffset>-5862918</wp:posOffset>
          </wp:positionH>
          <wp:positionV relativeFrom="page">
            <wp:posOffset>0</wp:posOffset>
          </wp:positionV>
          <wp:extent cx="7772400" cy="1005840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5771" w14:textId="77777777" w:rsidR="001C1A3D" w:rsidRDefault="001C1A3D">
    <w:pPr>
      <w:pStyle w:val="Header"/>
    </w:pPr>
    <w:r>
      <w:rPr>
        <w:noProof/>
      </w:rPr>
      <w:drawing>
        <wp:anchor distT="0" distB="0" distL="114300" distR="114300" simplePos="0" relativeHeight="251658241" behindDoc="1" locked="0" layoutInCell="1" allowOverlap="1" wp14:anchorId="64B2CEBF" wp14:editId="3AB25200">
          <wp:simplePos x="0" y="0"/>
          <wp:positionH relativeFrom="column">
            <wp:posOffset>-5807710</wp:posOffset>
          </wp:positionH>
          <wp:positionV relativeFrom="page">
            <wp:posOffset>2625277</wp:posOffset>
          </wp:positionV>
          <wp:extent cx="7772400" cy="1005840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456058">
      <w:softHyphen/>
    </w:r>
    <w:r w:rsidR="00456058">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8pt;height:8pt" o:bullet="t">
        <v:imagedata r:id="rId1" o:title="Green Ball"/>
      </v:shape>
    </w:pict>
  </w:numPicBullet>
  <w:numPicBullet w:numPicBulletId="1">
    <w:pict>
      <v:shape id="_x0000_i1125" type="#_x0000_t75" style="width:6pt;height:6pt" o:bullet="t">
        <v:imagedata r:id="rId2" o:title="Teal Dot"/>
      </v:shape>
    </w:pict>
  </w:numPicBullet>
  <w:numPicBullet w:numPicBulletId="2">
    <w:pict>
      <v:shape id="_x0000_i1126" type="#_x0000_t75" style="width:6pt;height:6pt" o:bullet="t">
        <v:imagedata r:id="rId3" o:title="Teal Dot"/>
      </v:shape>
    </w:pict>
  </w:numPicBullet>
  <w:abstractNum w:abstractNumId="0" w15:restartNumberingAfterBreak="0">
    <w:nsid w:val="FFFFFF7C"/>
    <w:multiLevelType w:val="singleLevel"/>
    <w:tmpl w:val="DC566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A032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429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3CD4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4CA5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D6AA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8238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FC23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746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42A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EA6DCD"/>
    <w:multiLevelType w:val="hybridMultilevel"/>
    <w:tmpl w:val="4DCCDB90"/>
    <w:lvl w:ilvl="0" w:tplc="54CC68C6">
      <w:start w:val="1"/>
      <w:numFmt w:val="bullet"/>
      <w:pStyle w:val="BodyCopyBullets"/>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B405B"/>
    <w:multiLevelType w:val="multilevel"/>
    <w:tmpl w:val="408A61F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35C3E"/>
    <w:multiLevelType w:val="multilevel"/>
    <w:tmpl w:val="E0DE611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5538ED"/>
    <w:multiLevelType w:val="hybridMultilevel"/>
    <w:tmpl w:val="4BF437CE"/>
    <w:lvl w:ilvl="0" w:tplc="B268D878">
      <w:start w:val="1"/>
      <w:numFmt w:val="bullet"/>
      <w:lvlText w:val=""/>
      <w:lvlJc w:val="left"/>
      <w:pPr>
        <w:ind w:left="360" w:hanging="360"/>
      </w:pPr>
      <w:rPr>
        <w:rFonts w:ascii="Symbol" w:hAnsi="Symbol" w:cs="Symbol" w:hint="default"/>
        <w:color w:val="005758"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EA23AC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9F1350"/>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9A6742"/>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0376E4"/>
    <w:multiLevelType w:val="multilevel"/>
    <w:tmpl w:val="C19E5E3C"/>
    <w:styleLink w:val="CurrentList3"/>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1416258">
    <w:abstractNumId w:val="13"/>
  </w:num>
  <w:num w:numId="2" w16cid:durableId="1599634060">
    <w:abstractNumId w:val="13"/>
  </w:num>
  <w:num w:numId="3" w16cid:durableId="93942547">
    <w:abstractNumId w:val="0"/>
  </w:num>
  <w:num w:numId="4" w16cid:durableId="1476487027">
    <w:abstractNumId w:val="1"/>
  </w:num>
  <w:num w:numId="5" w16cid:durableId="916015976">
    <w:abstractNumId w:val="2"/>
  </w:num>
  <w:num w:numId="6" w16cid:durableId="525482930">
    <w:abstractNumId w:val="3"/>
  </w:num>
  <w:num w:numId="7" w16cid:durableId="674574415">
    <w:abstractNumId w:val="8"/>
  </w:num>
  <w:num w:numId="8" w16cid:durableId="946809554">
    <w:abstractNumId w:val="4"/>
  </w:num>
  <w:num w:numId="9" w16cid:durableId="1096094663">
    <w:abstractNumId w:val="5"/>
  </w:num>
  <w:num w:numId="10" w16cid:durableId="697048949">
    <w:abstractNumId w:val="6"/>
  </w:num>
  <w:num w:numId="11" w16cid:durableId="1507015444">
    <w:abstractNumId w:val="7"/>
  </w:num>
  <w:num w:numId="12" w16cid:durableId="74327003">
    <w:abstractNumId w:val="9"/>
  </w:num>
  <w:num w:numId="13" w16cid:durableId="1894611013">
    <w:abstractNumId w:val="10"/>
  </w:num>
  <w:num w:numId="14" w16cid:durableId="1598175692">
    <w:abstractNumId w:val="11"/>
  </w:num>
  <w:num w:numId="15" w16cid:durableId="1712269318">
    <w:abstractNumId w:val="12"/>
  </w:num>
  <w:num w:numId="16" w16cid:durableId="65998975">
    <w:abstractNumId w:val="17"/>
  </w:num>
  <w:num w:numId="17" w16cid:durableId="1508784010">
    <w:abstractNumId w:val="15"/>
  </w:num>
  <w:num w:numId="18" w16cid:durableId="192503174">
    <w:abstractNumId w:val="14"/>
  </w:num>
  <w:num w:numId="19" w16cid:durableId="991563220">
    <w:abstractNumId w:val="16"/>
  </w:num>
  <w:num w:numId="20" w16cid:durableId="1525552899">
    <w:abstractNumId w:val="10"/>
  </w:num>
  <w:num w:numId="21" w16cid:durableId="458956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0A"/>
    <w:rsid w:val="0005154B"/>
    <w:rsid w:val="00067579"/>
    <w:rsid w:val="00072775"/>
    <w:rsid w:val="00086DDB"/>
    <w:rsid w:val="000900A8"/>
    <w:rsid w:val="0009404C"/>
    <w:rsid w:val="000B2A76"/>
    <w:rsid w:val="000C49FF"/>
    <w:rsid w:val="000C7846"/>
    <w:rsid w:val="000D2381"/>
    <w:rsid w:val="000D6093"/>
    <w:rsid w:val="000E0402"/>
    <w:rsid w:val="000E665B"/>
    <w:rsid w:val="000F19E8"/>
    <w:rsid w:val="000F2CD3"/>
    <w:rsid w:val="0010688B"/>
    <w:rsid w:val="00107F05"/>
    <w:rsid w:val="0011096A"/>
    <w:rsid w:val="00115AC4"/>
    <w:rsid w:val="001247DB"/>
    <w:rsid w:val="0014287C"/>
    <w:rsid w:val="00151AA0"/>
    <w:rsid w:val="00153792"/>
    <w:rsid w:val="00161498"/>
    <w:rsid w:val="00171C12"/>
    <w:rsid w:val="001725D2"/>
    <w:rsid w:val="001A1857"/>
    <w:rsid w:val="001A4101"/>
    <w:rsid w:val="001B6916"/>
    <w:rsid w:val="001C1A3D"/>
    <w:rsid w:val="001C7005"/>
    <w:rsid w:val="001D165D"/>
    <w:rsid w:val="001D22E8"/>
    <w:rsid w:val="001F519A"/>
    <w:rsid w:val="00236D8B"/>
    <w:rsid w:val="002414D5"/>
    <w:rsid w:val="00243BB9"/>
    <w:rsid w:val="00260D6E"/>
    <w:rsid w:val="002640EF"/>
    <w:rsid w:val="002701B9"/>
    <w:rsid w:val="002701CB"/>
    <w:rsid w:val="002877FD"/>
    <w:rsid w:val="00294B4D"/>
    <w:rsid w:val="0029645D"/>
    <w:rsid w:val="002A08E5"/>
    <w:rsid w:val="002B26D3"/>
    <w:rsid w:val="002C204C"/>
    <w:rsid w:val="002D269A"/>
    <w:rsid w:val="002F50D2"/>
    <w:rsid w:val="002F7263"/>
    <w:rsid w:val="00310E18"/>
    <w:rsid w:val="0032690A"/>
    <w:rsid w:val="00332B09"/>
    <w:rsid w:val="003424E9"/>
    <w:rsid w:val="00346146"/>
    <w:rsid w:val="003463AE"/>
    <w:rsid w:val="00355A6E"/>
    <w:rsid w:val="003612FC"/>
    <w:rsid w:val="00375824"/>
    <w:rsid w:val="00396044"/>
    <w:rsid w:val="003A0714"/>
    <w:rsid w:val="003A2150"/>
    <w:rsid w:val="003C04A6"/>
    <w:rsid w:val="003D1435"/>
    <w:rsid w:val="00401346"/>
    <w:rsid w:val="004076AE"/>
    <w:rsid w:val="00451747"/>
    <w:rsid w:val="00454A8D"/>
    <w:rsid w:val="00456058"/>
    <w:rsid w:val="00456CFF"/>
    <w:rsid w:val="00474484"/>
    <w:rsid w:val="00476637"/>
    <w:rsid w:val="00484389"/>
    <w:rsid w:val="0048605C"/>
    <w:rsid w:val="004B053B"/>
    <w:rsid w:val="004B5071"/>
    <w:rsid w:val="004B5CB2"/>
    <w:rsid w:val="004D1E80"/>
    <w:rsid w:val="004E29ED"/>
    <w:rsid w:val="004E4D6D"/>
    <w:rsid w:val="00524D47"/>
    <w:rsid w:val="00525E9B"/>
    <w:rsid w:val="00533DD7"/>
    <w:rsid w:val="005344B0"/>
    <w:rsid w:val="00534779"/>
    <w:rsid w:val="00545E80"/>
    <w:rsid w:val="00547E41"/>
    <w:rsid w:val="00562EFA"/>
    <w:rsid w:val="0057481D"/>
    <w:rsid w:val="00581659"/>
    <w:rsid w:val="0058166A"/>
    <w:rsid w:val="00582012"/>
    <w:rsid w:val="00590AF3"/>
    <w:rsid w:val="005B03D0"/>
    <w:rsid w:val="005B7D45"/>
    <w:rsid w:val="005C0FC2"/>
    <w:rsid w:val="005C7E50"/>
    <w:rsid w:val="005E37FA"/>
    <w:rsid w:val="005E5700"/>
    <w:rsid w:val="005F4116"/>
    <w:rsid w:val="006014ED"/>
    <w:rsid w:val="0060662C"/>
    <w:rsid w:val="00606A47"/>
    <w:rsid w:val="006156E5"/>
    <w:rsid w:val="006437FE"/>
    <w:rsid w:val="006442F2"/>
    <w:rsid w:val="006570A5"/>
    <w:rsid w:val="0066433A"/>
    <w:rsid w:val="00664BCA"/>
    <w:rsid w:val="00667489"/>
    <w:rsid w:val="00682C95"/>
    <w:rsid w:val="006832F9"/>
    <w:rsid w:val="006876C1"/>
    <w:rsid w:val="00692EB0"/>
    <w:rsid w:val="006A15D5"/>
    <w:rsid w:val="006B7E0C"/>
    <w:rsid w:val="006C6427"/>
    <w:rsid w:val="006D1355"/>
    <w:rsid w:val="006D6A35"/>
    <w:rsid w:val="006F1864"/>
    <w:rsid w:val="006F28B3"/>
    <w:rsid w:val="007009ED"/>
    <w:rsid w:val="00706D38"/>
    <w:rsid w:val="007165EF"/>
    <w:rsid w:val="007258E9"/>
    <w:rsid w:val="00733807"/>
    <w:rsid w:val="00780745"/>
    <w:rsid w:val="00793D3C"/>
    <w:rsid w:val="00797D7F"/>
    <w:rsid w:val="007B62A1"/>
    <w:rsid w:val="007B6B1C"/>
    <w:rsid w:val="007C11F2"/>
    <w:rsid w:val="007C18DB"/>
    <w:rsid w:val="007C655D"/>
    <w:rsid w:val="007E6594"/>
    <w:rsid w:val="007F4817"/>
    <w:rsid w:val="007F5C75"/>
    <w:rsid w:val="00801C7A"/>
    <w:rsid w:val="008063CE"/>
    <w:rsid w:val="00810AD8"/>
    <w:rsid w:val="0081437F"/>
    <w:rsid w:val="00824D5B"/>
    <w:rsid w:val="00826141"/>
    <w:rsid w:val="00852A82"/>
    <w:rsid w:val="00881997"/>
    <w:rsid w:val="00883680"/>
    <w:rsid w:val="008A71F6"/>
    <w:rsid w:val="008B18FF"/>
    <w:rsid w:val="009028FA"/>
    <w:rsid w:val="00911BF4"/>
    <w:rsid w:val="00915774"/>
    <w:rsid w:val="00927E7E"/>
    <w:rsid w:val="00951071"/>
    <w:rsid w:val="0095210C"/>
    <w:rsid w:val="00957028"/>
    <w:rsid w:val="009631BF"/>
    <w:rsid w:val="0097362A"/>
    <w:rsid w:val="0099318A"/>
    <w:rsid w:val="009943C3"/>
    <w:rsid w:val="009A1CDA"/>
    <w:rsid w:val="009A31F9"/>
    <w:rsid w:val="009B06DE"/>
    <w:rsid w:val="009B3B91"/>
    <w:rsid w:val="009D02E0"/>
    <w:rsid w:val="009D1273"/>
    <w:rsid w:val="009E4EF4"/>
    <w:rsid w:val="009E6CC0"/>
    <w:rsid w:val="00A43798"/>
    <w:rsid w:val="00A56BC2"/>
    <w:rsid w:val="00A60E90"/>
    <w:rsid w:val="00A64A92"/>
    <w:rsid w:val="00A65B71"/>
    <w:rsid w:val="00AA3025"/>
    <w:rsid w:val="00AB6902"/>
    <w:rsid w:val="00AD2DB4"/>
    <w:rsid w:val="00AE01E4"/>
    <w:rsid w:val="00AE0E48"/>
    <w:rsid w:val="00AE647B"/>
    <w:rsid w:val="00AE6D88"/>
    <w:rsid w:val="00B3196F"/>
    <w:rsid w:val="00B70F98"/>
    <w:rsid w:val="00B7488B"/>
    <w:rsid w:val="00B773CA"/>
    <w:rsid w:val="00B832E5"/>
    <w:rsid w:val="00B84E0D"/>
    <w:rsid w:val="00BC0FD1"/>
    <w:rsid w:val="00BC3BF7"/>
    <w:rsid w:val="00BC3F40"/>
    <w:rsid w:val="00BE3EBB"/>
    <w:rsid w:val="00BE41F0"/>
    <w:rsid w:val="00C00269"/>
    <w:rsid w:val="00C21AE2"/>
    <w:rsid w:val="00C27DDF"/>
    <w:rsid w:val="00C31C98"/>
    <w:rsid w:val="00C50C17"/>
    <w:rsid w:val="00C523EF"/>
    <w:rsid w:val="00C7530A"/>
    <w:rsid w:val="00C813A9"/>
    <w:rsid w:val="00C92F6B"/>
    <w:rsid w:val="00C973CB"/>
    <w:rsid w:val="00CB6374"/>
    <w:rsid w:val="00CC40E4"/>
    <w:rsid w:val="00CD3188"/>
    <w:rsid w:val="00CD4145"/>
    <w:rsid w:val="00CE0644"/>
    <w:rsid w:val="00CE0C4D"/>
    <w:rsid w:val="00CF0B0C"/>
    <w:rsid w:val="00CF3A67"/>
    <w:rsid w:val="00CF7CC4"/>
    <w:rsid w:val="00D03782"/>
    <w:rsid w:val="00D04E63"/>
    <w:rsid w:val="00D05F9C"/>
    <w:rsid w:val="00D17F87"/>
    <w:rsid w:val="00D21F34"/>
    <w:rsid w:val="00D62026"/>
    <w:rsid w:val="00D64E9D"/>
    <w:rsid w:val="00D666B5"/>
    <w:rsid w:val="00D749C6"/>
    <w:rsid w:val="00D81B72"/>
    <w:rsid w:val="00D81DFC"/>
    <w:rsid w:val="00D9724E"/>
    <w:rsid w:val="00DB75B2"/>
    <w:rsid w:val="00DC2BBA"/>
    <w:rsid w:val="00DC31CA"/>
    <w:rsid w:val="00DE4EFB"/>
    <w:rsid w:val="00E00C09"/>
    <w:rsid w:val="00E01AC9"/>
    <w:rsid w:val="00E30129"/>
    <w:rsid w:val="00E315D5"/>
    <w:rsid w:val="00E329E6"/>
    <w:rsid w:val="00E3526D"/>
    <w:rsid w:val="00E41157"/>
    <w:rsid w:val="00E44F14"/>
    <w:rsid w:val="00E46EFF"/>
    <w:rsid w:val="00E47A04"/>
    <w:rsid w:val="00E5764F"/>
    <w:rsid w:val="00E63016"/>
    <w:rsid w:val="00E71DF6"/>
    <w:rsid w:val="00E74C12"/>
    <w:rsid w:val="00E77864"/>
    <w:rsid w:val="00E96F39"/>
    <w:rsid w:val="00EA203C"/>
    <w:rsid w:val="00EE30E0"/>
    <w:rsid w:val="00EE7413"/>
    <w:rsid w:val="00F02200"/>
    <w:rsid w:val="00F13D1F"/>
    <w:rsid w:val="00F20724"/>
    <w:rsid w:val="00F224E6"/>
    <w:rsid w:val="00F44C50"/>
    <w:rsid w:val="00F47DB1"/>
    <w:rsid w:val="00F66EBC"/>
    <w:rsid w:val="00F67336"/>
    <w:rsid w:val="00F7475F"/>
    <w:rsid w:val="00F81AF9"/>
    <w:rsid w:val="00F92E0C"/>
    <w:rsid w:val="00FA1E04"/>
    <w:rsid w:val="00FA253C"/>
    <w:rsid w:val="00FA2A71"/>
    <w:rsid w:val="00FA4737"/>
    <w:rsid w:val="00FA7D46"/>
    <w:rsid w:val="00FC3684"/>
    <w:rsid w:val="00FD774D"/>
    <w:rsid w:val="00FE3617"/>
    <w:rsid w:val="00FF013E"/>
    <w:rsid w:val="00FF5CD1"/>
    <w:rsid w:val="02B28482"/>
    <w:rsid w:val="1D30E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D592"/>
  <w15:chartTrackingRefBased/>
  <w15:docId w15:val="{8AB634FF-9F64-BE41-937A-C8137AF4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00"/>
  </w:style>
  <w:style w:type="paragraph" w:styleId="Heading1">
    <w:name w:val="heading 1"/>
    <w:basedOn w:val="Normal"/>
    <w:next w:val="Normal"/>
    <w:link w:val="Heading1Char"/>
    <w:uiPriority w:val="9"/>
    <w:qFormat/>
    <w:rsid w:val="000C7846"/>
    <w:pPr>
      <w:keepNext/>
      <w:keepLines/>
      <w:spacing w:before="240" w:after="0"/>
      <w:outlineLvl w:val="0"/>
    </w:pPr>
    <w:rPr>
      <w:rFonts w:ascii="Arial" w:eastAsiaTheme="majorEastAsia" w:hAnsi="Arial" w:cstheme="majorBidi"/>
      <w:color w:val="005758" w:themeColor="accent1"/>
      <w:sz w:val="32"/>
      <w:szCs w:val="32"/>
    </w:rPr>
  </w:style>
  <w:style w:type="paragraph" w:styleId="Heading2">
    <w:name w:val="heading 2"/>
    <w:basedOn w:val="Normal"/>
    <w:next w:val="Normal"/>
    <w:link w:val="Heading2Char"/>
    <w:uiPriority w:val="9"/>
    <w:unhideWhenUsed/>
    <w:qFormat/>
    <w:rsid w:val="000C7846"/>
    <w:pPr>
      <w:keepNext/>
      <w:keepLines/>
      <w:spacing w:before="40" w:after="0"/>
      <w:outlineLvl w:val="1"/>
    </w:pPr>
    <w:rPr>
      <w:rFonts w:asciiTheme="majorHAnsi" w:eastAsiaTheme="majorEastAsia" w:hAnsiTheme="majorHAnsi" w:cstheme="majorBidi"/>
      <w:color w:val="005758" w:themeColor="accent1"/>
      <w:sz w:val="26"/>
      <w:szCs w:val="26"/>
    </w:rPr>
  </w:style>
  <w:style w:type="paragraph" w:styleId="Heading3">
    <w:name w:val="heading 3"/>
    <w:basedOn w:val="Normal"/>
    <w:next w:val="Normal"/>
    <w:link w:val="Heading3Char"/>
    <w:uiPriority w:val="9"/>
    <w:unhideWhenUsed/>
    <w:qFormat/>
    <w:rsid w:val="000C7846"/>
    <w:pPr>
      <w:keepNext/>
      <w:keepLines/>
      <w:spacing w:before="40" w:after="0"/>
      <w:outlineLvl w:val="2"/>
    </w:pPr>
    <w:rPr>
      <w:rFonts w:asciiTheme="majorHAnsi" w:eastAsiaTheme="majorEastAsia" w:hAnsiTheme="majorHAnsi" w:cstheme="majorBidi"/>
      <w:color w:val="005758" w:themeColor="accent1"/>
      <w:sz w:val="24"/>
      <w:szCs w:val="24"/>
    </w:rPr>
  </w:style>
  <w:style w:type="paragraph" w:styleId="Heading4">
    <w:name w:val="heading 4"/>
    <w:basedOn w:val="Normal"/>
    <w:next w:val="Normal"/>
    <w:link w:val="Heading4Char"/>
    <w:uiPriority w:val="9"/>
    <w:unhideWhenUsed/>
    <w:qFormat/>
    <w:rsid w:val="000C7846"/>
    <w:pPr>
      <w:keepNext/>
      <w:keepLines/>
      <w:spacing w:before="40" w:after="0"/>
      <w:outlineLvl w:val="3"/>
    </w:pPr>
    <w:rPr>
      <w:rFonts w:asciiTheme="majorHAnsi" w:eastAsiaTheme="majorEastAsia" w:hAnsiTheme="majorHAnsi" w:cstheme="majorBidi"/>
      <w:i/>
      <w:iCs/>
      <w:color w:val="005758" w:themeColor="accent1"/>
    </w:rPr>
  </w:style>
  <w:style w:type="paragraph" w:styleId="Heading5">
    <w:name w:val="heading 5"/>
    <w:basedOn w:val="Normal"/>
    <w:next w:val="Normal"/>
    <w:link w:val="Heading5Char"/>
    <w:uiPriority w:val="9"/>
    <w:unhideWhenUsed/>
    <w:qFormat/>
    <w:rsid w:val="000C7846"/>
    <w:pPr>
      <w:keepNext/>
      <w:keepLines/>
      <w:spacing w:before="40" w:after="0"/>
      <w:outlineLvl w:val="4"/>
    </w:pPr>
    <w:rPr>
      <w:rFonts w:asciiTheme="majorHAnsi" w:eastAsiaTheme="majorEastAsia" w:hAnsiTheme="majorHAnsi" w:cstheme="majorBidi"/>
      <w:color w:val="005758" w:themeColor="accent1"/>
    </w:rPr>
  </w:style>
  <w:style w:type="paragraph" w:styleId="Heading6">
    <w:name w:val="heading 6"/>
    <w:basedOn w:val="Normal"/>
    <w:next w:val="Normal"/>
    <w:link w:val="Heading6Char"/>
    <w:uiPriority w:val="9"/>
    <w:unhideWhenUsed/>
    <w:qFormat/>
    <w:rsid w:val="000C7846"/>
    <w:pPr>
      <w:keepNext/>
      <w:keepLines/>
      <w:spacing w:before="40" w:after="0"/>
      <w:outlineLvl w:val="5"/>
    </w:pPr>
    <w:rPr>
      <w:rFonts w:asciiTheme="majorHAnsi" w:eastAsiaTheme="majorEastAsia" w:hAnsiTheme="majorHAnsi" w:cstheme="majorBidi"/>
      <w:color w:val="005758" w:themeColor="accent1"/>
    </w:rPr>
  </w:style>
  <w:style w:type="paragraph" w:styleId="Heading7">
    <w:name w:val="heading 7"/>
    <w:basedOn w:val="Normal"/>
    <w:next w:val="Normal"/>
    <w:link w:val="Heading7Char"/>
    <w:uiPriority w:val="9"/>
    <w:unhideWhenUsed/>
    <w:qFormat/>
    <w:rsid w:val="000C7846"/>
    <w:pPr>
      <w:keepNext/>
      <w:keepLines/>
      <w:spacing w:before="40" w:after="0"/>
      <w:outlineLvl w:val="6"/>
    </w:pPr>
    <w:rPr>
      <w:rFonts w:asciiTheme="majorHAnsi" w:eastAsiaTheme="majorEastAsia" w:hAnsiTheme="majorHAnsi" w:cstheme="majorBidi"/>
      <w:i/>
      <w:iCs/>
      <w:color w:val="005758" w:themeColor="accent1"/>
    </w:rPr>
  </w:style>
  <w:style w:type="paragraph" w:styleId="Heading8">
    <w:name w:val="heading 8"/>
    <w:basedOn w:val="Normal"/>
    <w:next w:val="Normal"/>
    <w:link w:val="Heading8Char"/>
    <w:uiPriority w:val="9"/>
    <w:semiHidden/>
    <w:unhideWhenUsed/>
    <w:qFormat/>
    <w:rsid w:val="000C7846"/>
    <w:pPr>
      <w:keepNext/>
      <w:keepLines/>
      <w:spacing w:before="40" w:after="0"/>
      <w:outlineLvl w:val="7"/>
    </w:pPr>
    <w:rPr>
      <w:rFonts w:asciiTheme="majorHAnsi" w:eastAsiaTheme="majorEastAsia" w:hAnsiTheme="majorHAnsi" w:cstheme="majorBidi"/>
      <w:color w:val="005758" w:themeColor="accent1"/>
      <w:sz w:val="21"/>
      <w:szCs w:val="21"/>
    </w:rPr>
  </w:style>
  <w:style w:type="paragraph" w:styleId="Heading9">
    <w:name w:val="heading 9"/>
    <w:basedOn w:val="Normal"/>
    <w:next w:val="Normal"/>
    <w:link w:val="Heading9Char"/>
    <w:uiPriority w:val="9"/>
    <w:semiHidden/>
    <w:unhideWhenUsed/>
    <w:qFormat/>
    <w:rsid w:val="000C7846"/>
    <w:pPr>
      <w:keepNext/>
      <w:keepLines/>
      <w:spacing w:before="40" w:after="0"/>
      <w:outlineLvl w:val="8"/>
    </w:pPr>
    <w:rPr>
      <w:rFonts w:asciiTheme="majorHAnsi" w:eastAsiaTheme="majorEastAsia" w:hAnsiTheme="majorHAnsi" w:cstheme="majorBidi"/>
      <w:i/>
      <w:iCs/>
      <w:color w:val="005758" w:themeColor="text1"/>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autoRedefine/>
    <w:qFormat/>
    <w:rsid w:val="00072775"/>
    <w:pPr>
      <w:tabs>
        <w:tab w:val="left" w:pos="4770"/>
      </w:tabs>
    </w:pPr>
    <w:rPr>
      <w:rFonts w:ascii="Arial" w:hAnsi="Arial"/>
      <w:iCs/>
      <w:color w:val="005758" w:themeColor="text1"/>
      <w:sz w:val="28"/>
      <w:szCs w:val="44"/>
    </w:rPr>
  </w:style>
  <w:style w:type="character" w:customStyle="1" w:styleId="Heading1Char">
    <w:name w:val="Heading 1 Char"/>
    <w:basedOn w:val="DefaultParagraphFont"/>
    <w:link w:val="Heading1"/>
    <w:uiPriority w:val="9"/>
    <w:rsid w:val="000C7846"/>
    <w:rPr>
      <w:rFonts w:ascii="Arial" w:eastAsiaTheme="majorEastAsia" w:hAnsi="Arial" w:cstheme="majorBidi"/>
      <w:b w:val="0"/>
      <w:i w:val="0"/>
      <w:color w:val="005758" w:themeColor="accent1"/>
      <w:sz w:val="32"/>
      <w:szCs w:val="32"/>
    </w:rPr>
  </w:style>
  <w:style w:type="paragraph" w:styleId="BodyText">
    <w:name w:val="Body Text"/>
    <w:basedOn w:val="Normal"/>
    <w:link w:val="BodyTextChar"/>
    <w:uiPriority w:val="99"/>
    <w:semiHidden/>
    <w:unhideWhenUsed/>
    <w:rsid w:val="00F02200"/>
    <w:pPr>
      <w:spacing w:after="120"/>
    </w:pPr>
  </w:style>
  <w:style w:type="character" w:customStyle="1" w:styleId="BodyTextChar">
    <w:name w:val="Body Text Char"/>
    <w:basedOn w:val="DefaultParagraphFont"/>
    <w:link w:val="BodyText"/>
    <w:uiPriority w:val="99"/>
    <w:semiHidden/>
    <w:rsid w:val="00F02200"/>
    <w:rPr>
      <w:rFonts w:ascii="Lato" w:eastAsiaTheme="minorEastAsia" w:hAnsi="Lato"/>
      <w:b w:val="0"/>
      <w:i w:val="0"/>
      <w:iCs/>
      <w:sz w:val="20"/>
      <w:szCs w:val="20"/>
    </w:rPr>
  </w:style>
  <w:style w:type="paragraph" w:styleId="BodyTextFirstIndent">
    <w:name w:val="Body Text First Indent"/>
    <w:basedOn w:val="BodyText"/>
    <w:link w:val="BodyTextFirstIndentChar"/>
    <w:autoRedefine/>
    <w:uiPriority w:val="99"/>
    <w:semiHidden/>
    <w:unhideWhenUsed/>
    <w:rsid w:val="00F02200"/>
    <w:pPr>
      <w:spacing w:after="80"/>
      <w:ind w:firstLine="360"/>
    </w:pPr>
  </w:style>
  <w:style w:type="character" w:customStyle="1" w:styleId="BodyTextFirstIndentChar">
    <w:name w:val="Body Text First Indent Char"/>
    <w:basedOn w:val="BodyTextChar"/>
    <w:link w:val="BodyTextFirstIndent"/>
    <w:uiPriority w:val="99"/>
    <w:semiHidden/>
    <w:rsid w:val="00F02200"/>
    <w:rPr>
      <w:rFonts w:ascii="Lato" w:eastAsiaTheme="minorEastAsia" w:hAnsi="Lato"/>
      <w:b w:val="0"/>
      <w:i w:val="0"/>
      <w:iCs/>
      <w:sz w:val="20"/>
      <w:szCs w:val="20"/>
    </w:rPr>
  </w:style>
  <w:style w:type="paragraph" w:styleId="MacroText">
    <w:name w:val="macro"/>
    <w:link w:val="MacroTextChar"/>
    <w:uiPriority w:val="99"/>
    <w:semiHidden/>
    <w:unhideWhenUsed/>
    <w:rsid w:val="00F02200"/>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eastAsiaTheme="minorEastAsia" w:hAnsi="Consolas" w:cs="Consolas"/>
      <w:iCs/>
      <w:sz w:val="20"/>
      <w:szCs w:val="20"/>
    </w:rPr>
  </w:style>
  <w:style w:type="character" w:customStyle="1" w:styleId="MacroTextChar">
    <w:name w:val="Macro Text Char"/>
    <w:basedOn w:val="DefaultParagraphFont"/>
    <w:link w:val="MacroText"/>
    <w:uiPriority w:val="99"/>
    <w:semiHidden/>
    <w:rsid w:val="00F02200"/>
    <w:rPr>
      <w:rFonts w:ascii="Consolas" w:eastAsiaTheme="minorEastAsia" w:hAnsi="Consolas" w:cs="Consolas"/>
      <w:b w:val="0"/>
      <w:i w:val="0"/>
      <w:iCs/>
      <w:sz w:val="20"/>
      <w:szCs w:val="20"/>
    </w:rPr>
  </w:style>
  <w:style w:type="paragraph" w:styleId="Header">
    <w:name w:val="header"/>
    <w:basedOn w:val="Normal"/>
    <w:link w:val="HeaderChar"/>
    <w:uiPriority w:val="99"/>
    <w:unhideWhenUsed/>
    <w:rsid w:val="001A1857"/>
    <w:pPr>
      <w:tabs>
        <w:tab w:val="center" w:pos="4680"/>
        <w:tab w:val="right" w:pos="9360"/>
      </w:tabs>
      <w:spacing w:after="0" w:line="240" w:lineRule="auto"/>
    </w:pPr>
    <w:rPr>
      <w:rFonts w:ascii="Arial" w:hAnsi="Arial"/>
      <w:color w:val="005758" w:themeColor="accent1"/>
      <w:sz w:val="18"/>
    </w:rPr>
  </w:style>
  <w:style w:type="character" w:customStyle="1" w:styleId="HeaderChar">
    <w:name w:val="Header Char"/>
    <w:basedOn w:val="DefaultParagraphFont"/>
    <w:link w:val="Header"/>
    <w:uiPriority w:val="99"/>
    <w:rsid w:val="001A1857"/>
    <w:rPr>
      <w:rFonts w:ascii="Arial" w:hAnsi="Arial"/>
      <w:b w:val="0"/>
      <w:i w:val="0"/>
      <w:color w:val="005758" w:themeColor="accent1"/>
      <w:sz w:val="18"/>
    </w:rPr>
  </w:style>
  <w:style w:type="paragraph" w:styleId="Footer">
    <w:name w:val="footer"/>
    <w:basedOn w:val="Normal"/>
    <w:link w:val="FooterChar"/>
    <w:uiPriority w:val="99"/>
    <w:unhideWhenUsed/>
    <w:rsid w:val="001A1857"/>
    <w:pPr>
      <w:tabs>
        <w:tab w:val="center" w:pos="4680"/>
        <w:tab w:val="right" w:pos="9360"/>
      </w:tabs>
      <w:spacing w:after="0" w:line="240" w:lineRule="auto"/>
    </w:pPr>
    <w:rPr>
      <w:rFonts w:ascii="Arial" w:hAnsi="Arial"/>
      <w:color w:val="005758" w:themeColor="accent1"/>
      <w:sz w:val="10"/>
    </w:rPr>
  </w:style>
  <w:style w:type="character" w:customStyle="1" w:styleId="FooterChar">
    <w:name w:val="Footer Char"/>
    <w:basedOn w:val="DefaultParagraphFont"/>
    <w:link w:val="Footer"/>
    <w:uiPriority w:val="99"/>
    <w:rsid w:val="001A1857"/>
    <w:rPr>
      <w:rFonts w:ascii="Arial" w:hAnsi="Arial"/>
      <w:b w:val="0"/>
      <w:i w:val="0"/>
      <w:color w:val="005758" w:themeColor="accent1"/>
      <w:sz w:val="10"/>
    </w:rPr>
  </w:style>
  <w:style w:type="table" w:styleId="TableGrid">
    <w:name w:val="Table Grid"/>
    <w:basedOn w:val="TableNormal"/>
    <w:uiPriority w:val="59"/>
    <w:rsid w:val="00FB4123"/>
    <w:pPr>
      <w:spacing w:after="0" w:line="240" w:lineRule="auto"/>
    </w:pPr>
    <w:tblPr>
      <w:tblBorders>
        <w:top w:val="single" w:sz="4" w:space="0" w:color="005758" w:themeColor="text1"/>
        <w:left w:val="single" w:sz="4" w:space="0" w:color="005758" w:themeColor="text1"/>
        <w:bottom w:val="single" w:sz="4" w:space="0" w:color="005758" w:themeColor="text1"/>
        <w:right w:val="single" w:sz="4" w:space="0" w:color="005758" w:themeColor="text1"/>
        <w:insideH w:val="single" w:sz="4" w:space="0" w:color="005758" w:themeColor="text1"/>
        <w:insideV w:val="single" w:sz="4" w:space="0" w:color="005758" w:themeColor="text1"/>
      </w:tblBorders>
    </w:tblPr>
  </w:style>
  <w:style w:type="paragraph" w:customStyle="1" w:styleId="DocumentMainTitle">
    <w:name w:val="Document Main Title"/>
    <w:next w:val="Title"/>
    <w:qFormat/>
    <w:rsid w:val="009A31F9"/>
    <w:rPr>
      <w:rFonts w:ascii="Arial" w:hAnsi="Arial" w:cs="Arial"/>
      <w:b/>
      <w:color w:val="005758"/>
      <w:sz w:val="96"/>
      <w:szCs w:val="96"/>
      <w14:textOutline w14:w="9525" w14:cap="rnd" w14:cmpd="sng" w14:algn="ctr">
        <w14:noFill/>
        <w14:prstDash w14:val="solid"/>
        <w14:bevel/>
      </w14:textOutline>
    </w:rPr>
  </w:style>
  <w:style w:type="paragraph" w:customStyle="1" w:styleId="DocumentSubtitle">
    <w:name w:val="Document Subtitle"/>
    <w:basedOn w:val="Normal"/>
    <w:qFormat/>
    <w:rsid w:val="006F1864"/>
    <w:rPr>
      <w:rFonts w:ascii="Arial" w:hAnsi="Arial" w:cs="Arial"/>
      <w:b/>
      <w:color w:val="246162"/>
      <w:sz w:val="52"/>
      <w:szCs w:val="56"/>
      <w14:textOutline w14:w="9525" w14:cap="rnd" w14:cmpd="sng" w14:algn="ctr">
        <w14:noFill/>
        <w14:prstDash w14:val="solid"/>
        <w14:bevel/>
      </w14:textOutline>
    </w:rPr>
  </w:style>
  <w:style w:type="paragraph" w:styleId="Title">
    <w:name w:val="Title"/>
    <w:basedOn w:val="Normal"/>
    <w:next w:val="Normal"/>
    <w:link w:val="TitleChar"/>
    <w:uiPriority w:val="10"/>
    <w:qFormat/>
    <w:rsid w:val="009A31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1F9"/>
    <w:rPr>
      <w:rFonts w:asciiTheme="majorHAnsi" w:eastAsiaTheme="majorEastAsia" w:hAnsiTheme="majorHAnsi" w:cstheme="majorBidi"/>
      <w:b w:val="0"/>
      <w:i w:val="0"/>
      <w:spacing w:val="-10"/>
      <w:kern w:val="28"/>
      <w:sz w:val="56"/>
      <w:szCs w:val="56"/>
    </w:rPr>
  </w:style>
  <w:style w:type="paragraph" w:customStyle="1" w:styleId="SectionHeaders">
    <w:name w:val="Section Headers"/>
    <w:basedOn w:val="Normal"/>
    <w:qFormat/>
    <w:rsid w:val="006832F9"/>
    <w:rPr>
      <w:rFonts w:ascii="Arial" w:hAnsi="Arial" w:cs="Arial"/>
      <w:b/>
      <w:bCs/>
      <w:color w:val="005758"/>
      <w:sz w:val="32"/>
      <w:szCs w:val="32"/>
    </w:rPr>
  </w:style>
  <w:style w:type="paragraph" w:customStyle="1" w:styleId="Bodycopy">
    <w:name w:val="Body copy"/>
    <w:basedOn w:val="Normal"/>
    <w:qFormat/>
    <w:rsid w:val="000D2381"/>
    <w:pPr>
      <w:spacing w:after="240" w:line="360" w:lineRule="auto"/>
    </w:pPr>
    <w:rPr>
      <w:rFonts w:ascii="Georgia Pro" w:hAnsi="Georgia Pro" w:cs="Arial"/>
      <w:color w:val="001315" w:themeColor="background2" w:themeShade="1A"/>
    </w:rPr>
  </w:style>
  <w:style w:type="character" w:customStyle="1" w:styleId="Heading2Char">
    <w:name w:val="Heading 2 Char"/>
    <w:basedOn w:val="DefaultParagraphFont"/>
    <w:link w:val="Heading2"/>
    <w:uiPriority w:val="9"/>
    <w:rsid w:val="000C7846"/>
    <w:rPr>
      <w:rFonts w:asciiTheme="majorHAnsi" w:eastAsiaTheme="majorEastAsia" w:hAnsiTheme="majorHAnsi" w:cstheme="majorBidi"/>
      <w:b w:val="0"/>
      <w:i w:val="0"/>
      <w:color w:val="005758" w:themeColor="accent1"/>
      <w:sz w:val="26"/>
      <w:szCs w:val="26"/>
    </w:rPr>
  </w:style>
  <w:style w:type="character" w:customStyle="1" w:styleId="Heading3Char">
    <w:name w:val="Heading 3 Char"/>
    <w:basedOn w:val="DefaultParagraphFont"/>
    <w:link w:val="Heading3"/>
    <w:uiPriority w:val="9"/>
    <w:rsid w:val="000C7846"/>
    <w:rPr>
      <w:rFonts w:asciiTheme="majorHAnsi" w:eastAsiaTheme="majorEastAsia" w:hAnsiTheme="majorHAnsi" w:cstheme="majorBidi"/>
      <w:b w:val="0"/>
      <w:i w:val="0"/>
      <w:color w:val="005758" w:themeColor="accent1"/>
      <w:sz w:val="24"/>
      <w:szCs w:val="24"/>
    </w:rPr>
  </w:style>
  <w:style w:type="character" w:customStyle="1" w:styleId="Heading4Char">
    <w:name w:val="Heading 4 Char"/>
    <w:basedOn w:val="DefaultParagraphFont"/>
    <w:link w:val="Heading4"/>
    <w:uiPriority w:val="9"/>
    <w:rsid w:val="000C7846"/>
    <w:rPr>
      <w:rFonts w:asciiTheme="majorHAnsi" w:eastAsiaTheme="majorEastAsia" w:hAnsiTheme="majorHAnsi" w:cstheme="majorBidi"/>
      <w:b w:val="0"/>
      <w:i/>
      <w:iCs/>
      <w:color w:val="005758" w:themeColor="accent1"/>
    </w:rPr>
  </w:style>
  <w:style w:type="character" w:customStyle="1" w:styleId="Heading5Char">
    <w:name w:val="Heading 5 Char"/>
    <w:basedOn w:val="DefaultParagraphFont"/>
    <w:link w:val="Heading5"/>
    <w:uiPriority w:val="9"/>
    <w:rsid w:val="000C7846"/>
    <w:rPr>
      <w:rFonts w:asciiTheme="majorHAnsi" w:eastAsiaTheme="majorEastAsia" w:hAnsiTheme="majorHAnsi" w:cstheme="majorBidi"/>
      <w:b w:val="0"/>
      <w:i w:val="0"/>
      <w:color w:val="005758" w:themeColor="accent1"/>
    </w:rPr>
  </w:style>
  <w:style w:type="character" w:customStyle="1" w:styleId="Heading6Char">
    <w:name w:val="Heading 6 Char"/>
    <w:basedOn w:val="DefaultParagraphFont"/>
    <w:link w:val="Heading6"/>
    <w:uiPriority w:val="9"/>
    <w:rsid w:val="000C7846"/>
    <w:rPr>
      <w:rFonts w:asciiTheme="majorHAnsi" w:eastAsiaTheme="majorEastAsia" w:hAnsiTheme="majorHAnsi" w:cstheme="majorBidi"/>
      <w:b w:val="0"/>
      <w:i w:val="0"/>
      <w:color w:val="005758" w:themeColor="accent1"/>
    </w:rPr>
  </w:style>
  <w:style w:type="character" w:customStyle="1" w:styleId="Heading7Char">
    <w:name w:val="Heading 7 Char"/>
    <w:basedOn w:val="DefaultParagraphFont"/>
    <w:link w:val="Heading7"/>
    <w:uiPriority w:val="9"/>
    <w:rsid w:val="000C7846"/>
    <w:rPr>
      <w:rFonts w:asciiTheme="majorHAnsi" w:eastAsiaTheme="majorEastAsia" w:hAnsiTheme="majorHAnsi" w:cstheme="majorBidi"/>
      <w:b w:val="0"/>
      <w:i/>
      <w:iCs/>
      <w:color w:val="005758" w:themeColor="accent1"/>
    </w:rPr>
  </w:style>
  <w:style w:type="paragraph" w:customStyle="1" w:styleId="BodyCopyEmphasis">
    <w:name w:val="Body Copy Emphasis"/>
    <w:basedOn w:val="Bodycopy"/>
    <w:next w:val="Bodycopy"/>
    <w:qFormat/>
    <w:rsid w:val="00151AA0"/>
    <w:pPr>
      <w:spacing w:after="80" w:line="240" w:lineRule="auto"/>
    </w:pPr>
    <w:rPr>
      <w:b/>
    </w:rPr>
  </w:style>
  <w:style w:type="paragraph" w:customStyle="1" w:styleId="BodyCopyBullets">
    <w:name w:val="Body Copy Bullets"/>
    <w:basedOn w:val="Bodycopy"/>
    <w:qFormat/>
    <w:rsid w:val="000E665B"/>
    <w:pPr>
      <w:numPr>
        <w:numId w:val="13"/>
      </w:numPr>
    </w:pPr>
  </w:style>
  <w:style w:type="numbering" w:customStyle="1" w:styleId="CurrentList1">
    <w:name w:val="Current List1"/>
    <w:uiPriority w:val="99"/>
    <w:rsid w:val="00AD2DB4"/>
    <w:pPr>
      <w:numPr>
        <w:numId w:val="14"/>
      </w:numPr>
    </w:pPr>
  </w:style>
  <w:style w:type="numbering" w:customStyle="1" w:styleId="CurrentList2">
    <w:name w:val="Current List2"/>
    <w:uiPriority w:val="99"/>
    <w:rsid w:val="00AD2DB4"/>
    <w:pPr>
      <w:numPr>
        <w:numId w:val="15"/>
      </w:numPr>
    </w:pPr>
  </w:style>
  <w:style w:type="numbering" w:customStyle="1" w:styleId="CurrentList3">
    <w:name w:val="Current List3"/>
    <w:uiPriority w:val="99"/>
    <w:rsid w:val="003A0714"/>
    <w:pPr>
      <w:numPr>
        <w:numId w:val="16"/>
      </w:numPr>
    </w:pPr>
  </w:style>
  <w:style w:type="numbering" w:customStyle="1" w:styleId="CurrentList4">
    <w:name w:val="Current List4"/>
    <w:uiPriority w:val="99"/>
    <w:rsid w:val="00CF3A67"/>
    <w:pPr>
      <w:numPr>
        <w:numId w:val="17"/>
      </w:numPr>
    </w:pPr>
  </w:style>
  <w:style w:type="numbering" w:customStyle="1" w:styleId="CurrentList5">
    <w:name w:val="Current List5"/>
    <w:uiPriority w:val="99"/>
    <w:rsid w:val="00A56BC2"/>
    <w:pPr>
      <w:numPr>
        <w:numId w:val="18"/>
      </w:numPr>
    </w:pPr>
  </w:style>
  <w:style w:type="numbering" w:customStyle="1" w:styleId="CurrentList6">
    <w:name w:val="Current List6"/>
    <w:uiPriority w:val="99"/>
    <w:rsid w:val="000E665B"/>
    <w:pPr>
      <w:numPr>
        <w:numId w:val="19"/>
      </w:numPr>
    </w:pPr>
  </w:style>
  <w:style w:type="paragraph" w:styleId="Subtitle">
    <w:name w:val="Subtitle"/>
    <w:basedOn w:val="Normal"/>
    <w:next w:val="Normal"/>
    <w:link w:val="SubtitleChar"/>
    <w:uiPriority w:val="11"/>
    <w:qFormat/>
    <w:rsid w:val="000C7846"/>
    <w:pPr>
      <w:numPr>
        <w:ilvl w:val="1"/>
      </w:numPr>
    </w:pPr>
    <w:rPr>
      <w:rFonts w:eastAsiaTheme="minorEastAsia"/>
      <w:color w:val="005758" w:themeColor="accent1"/>
      <w:spacing w:val="15"/>
    </w:rPr>
  </w:style>
  <w:style w:type="character" w:customStyle="1" w:styleId="SubtitleChar">
    <w:name w:val="Subtitle Char"/>
    <w:basedOn w:val="DefaultParagraphFont"/>
    <w:link w:val="Subtitle"/>
    <w:uiPriority w:val="11"/>
    <w:rsid w:val="000C7846"/>
    <w:rPr>
      <w:rFonts w:ascii="Georgia Pro" w:eastAsiaTheme="minorEastAsia" w:hAnsi="Georgia Pro"/>
      <w:b w:val="0"/>
      <w:i w:val="0"/>
      <w:color w:val="005758" w:themeColor="accent1"/>
      <w:spacing w:val="15"/>
    </w:rPr>
  </w:style>
  <w:style w:type="character" w:styleId="SubtleEmphasis">
    <w:name w:val="Subtle Emphasis"/>
    <w:basedOn w:val="DefaultParagraphFont"/>
    <w:uiPriority w:val="19"/>
    <w:qFormat/>
    <w:rsid w:val="000C7846"/>
    <w:rPr>
      <w:rFonts w:ascii="Georgia Pro" w:hAnsi="Georgia Pro"/>
      <w:b w:val="0"/>
      <w:i/>
      <w:iCs/>
      <w:color w:val="005758" w:themeColor="accent1"/>
    </w:rPr>
  </w:style>
  <w:style w:type="character" w:styleId="Emphasis">
    <w:name w:val="Emphasis"/>
    <w:basedOn w:val="DefaultParagraphFont"/>
    <w:uiPriority w:val="20"/>
    <w:qFormat/>
    <w:rsid w:val="000E0402"/>
    <w:rPr>
      <w:rFonts w:ascii="Georgia Pro" w:hAnsi="Georgia Pro"/>
      <w:b w:val="0"/>
      <w:i/>
      <w:iCs/>
      <w:color w:val="auto"/>
    </w:rPr>
  </w:style>
  <w:style w:type="paragraph" w:styleId="Quote">
    <w:name w:val="Quote"/>
    <w:basedOn w:val="Normal"/>
    <w:next w:val="Normal"/>
    <w:link w:val="QuoteChar"/>
    <w:uiPriority w:val="29"/>
    <w:qFormat/>
    <w:rsid w:val="000C7846"/>
    <w:pPr>
      <w:spacing w:before="200"/>
      <w:ind w:left="864" w:right="864"/>
      <w:jc w:val="center"/>
    </w:pPr>
    <w:rPr>
      <w:i/>
      <w:iCs/>
      <w:color w:val="005758" w:themeColor="accent1"/>
    </w:rPr>
  </w:style>
  <w:style w:type="character" w:customStyle="1" w:styleId="QuoteChar">
    <w:name w:val="Quote Char"/>
    <w:basedOn w:val="DefaultParagraphFont"/>
    <w:link w:val="Quote"/>
    <w:uiPriority w:val="29"/>
    <w:rsid w:val="000C7846"/>
    <w:rPr>
      <w:rFonts w:ascii="Georgia Pro" w:hAnsi="Georgia Pro"/>
      <w:b w:val="0"/>
      <w:i/>
      <w:iCs/>
      <w:color w:val="005758" w:themeColor="accent1"/>
    </w:rPr>
  </w:style>
  <w:style w:type="paragraph" w:styleId="IntenseQuote">
    <w:name w:val="Intense Quote"/>
    <w:basedOn w:val="Normal"/>
    <w:next w:val="Normal"/>
    <w:link w:val="IntenseQuoteChar"/>
    <w:uiPriority w:val="30"/>
    <w:qFormat/>
    <w:rsid w:val="000C7846"/>
    <w:pPr>
      <w:pBdr>
        <w:top w:val="single" w:sz="4" w:space="10" w:color="005758" w:themeColor="accent1"/>
        <w:bottom w:val="single" w:sz="4" w:space="10" w:color="005758" w:themeColor="accent1"/>
      </w:pBdr>
      <w:spacing w:before="360" w:after="360"/>
      <w:ind w:left="864" w:right="864"/>
      <w:jc w:val="center"/>
    </w:pPr>
    <w:rPr>
      <w:i/>
      <w:iCs/>
      <w:color w:val="005758" w:themeColor="accent1"/>
    </w:rPr>
  </w:style>
  <w:style w:type="character" w:customStyle="1" w:styleId="IntenseQuoteChar">
    <w:name w:val="Intense Quote Char"/>
    <w:basedOn w:val="DefaultParagraphFont"/>
    <w:link w:val="IntenseQuote"/>
    <w:uiPriority w:val="30"/>
    <w:rsid w:val="000C7846"/>
    <w:rPr>
      <w:rFonts w:ascii="Georgia Pro" w:hAnsi="Georgia Pro"/>
      <w:b w:val="0"/>
      <w:i/>
      <w:iCs/>
      <w:color w:val="005758" w:themeColor="accent1"/>
    </w:rPr>
  </w:style>
  <w:style w:type="character" w:styleId="IntenseEmphasis">
    <w:name w:val="Intense Emphasis"/>
    <w:basedOn w:val="DefaultParagraphFont"/>
    <w:uiPriority w:val="21"/>
    <w:qFormat/>
    <w:rsid w:val="000C7846"/>
    <w:rPr>
      <w:rFonts w:ascii="Georgia Pro" w:hAnsi="Georgia Pro"/>
      <w:b w:val="0"/>
      <w:i/>
      <w:iCs/>
      <w:color w:val="005758" w:themeColor="accent1"/>
    </w:rPr>
  </w:style>
  <w:style w:type="character" w:customStyle="1" w:styleId="Heading9Char">
    <w:name w:val="Heading 9 Char"/>
    <w:basedOn w:val="DefaultParagraphFont"/>
    <w:link w:val="Heading9"/>
    <w:uiPriority w:val="9"/>
    <w:semiHidden/>
    <w:rsid w:val="000C7846"/>
    <w:rPr>
      <w:rFonts w:asciiTheme="majorHAnsi" w:eastAsiaTheme="majorEastAsia" w:hAnsiTheme="majorHAnsi" w:cstheme="majorBidi"/>
      <w:b w:val="0"/>
      <w:i/>
      <w:iCs/>
      <w:color w:val="005758" w:themeColor="text1"/>
      <w:sz w:val="21"/>
      <w:szCs w:val="21"/>
    </w:rPr>
  </w:style>
  <w:style w:type="character" w:customStyle="1" w:styleId="Heading8Char">
    <w:name w:val="Heading 8 Char"/>
    <w:basedOn w:val="DefaultParagraphFont"/>
    <w:link w:val="Heading8"/>
    <w:uiPriority w:val="9"/>
    <w:semiHidden/>
    <w:rsid w:val="000C7846"/>
    <w:rPr>
      <w:rFonts w:asciiTheme="majorHAnsi" w:eastAsiaTheme="majorEastAsia" w:hAnsiTheme="majorHAnsi" w:cstheme="majorBidi"/>
      <w:b w:val="0"/>
      <w:i w:val="0"/>
      <w:color w:val="005758" w:themeColor="accent1"/>
      <w:sz w:val="21"/>
      <w:szCs w:val="21"/>
    </w:rPr>
  </w:style>
  <w:style w:type="paragraph" w:styleId="TOCHeading">
    <w:name w:val="TOC Heading"/>
    <w:basedOn w:val="Heading1"/>
    <w:next w:val="Normal"/>
    <w:uiPriority w:val="39"/>
    <w:semiHidden/>
    <w:unhideWhenUsed/>
    <w:qFormat/>
    <w:rsid w:val="00260D6E"/>
    <w:pPr>
      <w:outlineLvl w:val="9"/>
    </w:pPr>
    <w:rPr>
      <w:rFonts w:asciiTheme="majorHAnsi" w:hAnsiTheme="majorHAnsi"/>
    </w:rPr>
  </w:style>
  <w:style w:type="paragraph" w:customStyle="1" w:styleId="Calloutcopy">
    <w:name w:val="Callout copy"/>
    <w:basedOn w:val="Bodycopy"/>
    <w:qFormat/>
    <w:rsid w:val="00AE6D88"/>
    <w:pPr>
      <w:spacing w:line="240" w:lineRule="auto"/>
      <w:ind w:left="720"/>
    </w:pPr>
  </w:style>
  <w:style w:type="paragraph" w:customStyle="1" w:styleId="CalloutTitles">
    <w:name w:val="Callout Titles"/>
    <w:basedOn w:val="BodyCopyEmphasis"/>
    <w:qFormat/>
    <w:rsid w:val="006156E5"/>
    <w:pPr>
      <w:spacing w:before="240"/>
      <w:ind w:left="720"/>
    </w:pPr>
  </w:style>
  <w:style w:type="paragraph" w:customStyle="1" w:styleId="TableHeadings">
    <w:name w:val="Table Headings"/>
    <w:basedOn w:val="Normal"/>
    <w:qFormat/>
    <w:rsid w:val="00D17F87"/>
    <w:pPr>
      <w:tabs>
        <w:tab w:val="left" w:pos="538"/>
        <w:tab w:val="left" w:pos="1077"/>
        <w:tab w:val="left" w:pos="1615"/>
        <w:tab w:val="left" w:pos="2153"/>
        <w:tab w:val="left" w:pos="2692"/>
        <w:tab w:val="left" w:pos="3230"/>
        <w:tab w:val="left" w:pos="3768"/>
        <w:tab w:val="left" w:pos="4307"/>
        <w:tab w:val="left" w:pos="4845"/>
        <w:tab w:val="left" w:pos="5383"/>
        <w:tab w:val="left" w:pos="5922"/>
        <w:tab w:val="left" w:pos="6460"/>
      </w:tabs>
      <w:spacing w:after="0" w:line="240" w:lineRule="auto"/>
      <w:jc w:val="center"/>
    </w:pPr>
    <w:rPr>
      <w:rFonts w:asciiTheme="majorHAnsi" w:eastAsia="MS PGothic" w:hAnsiTheme="majorHAnsi" w:cs="Lato Regular"/>
      <w:b/>
      <w:bCs/>
      <w:kern w:val="24"/>
      <w:szCs w:val="21"/>
      <w:lang w:val="id-ID"/>
    </w:rPr>
  </w:style>
  <w:style w:type="paragraph" w:customStyle="1" w:styleId="TableCellCopy">
    <w:name w:val="Table Cell Copy"/>
    <w:basedOn w:val="SectionHeaders"/>
    <w:qFormat/>
    <w:rsid w:val="007C18DB"/>
    <w:pPr>
      <w:spacing w:after="0" w:line="240" w:lineRule="auto"/>
      <w:jc w:val="center"/>
    </w:pPr>
    <w:rPr>
      <w:b w:val="0"/>
      <w:bCs w:val="0"/>
      <w:color w:val="auto"/>
      <w:sz w:val="18"/>
      <w:szCs w:val="18"/>
    </w:rPr>
  </w:style>
  <w:style w:type="paragraph" w:customStyle="1" w:styleId="ImageInset-Dark">
    <w:name w:val="Image Inset - Dark"/>
    <w:basedOn w:val="Labels"/>
    <w:qFormat/>
    <w:rsid w:val="000900A8"/>
    <w:pPr>
      <w:spacing w:after="0" w:line="240" w:lineRule="auto"/>
      <w:ind w:left="360" w:right="360"/>
    </w:pPr>
    <w:rPr>
      <w:color w:val="FFFFFF" w:themeColor="background1"/>
    </w:rPr>
  </w:style>
  <w:style w:type="paragraph" w:customStyle="1" w:styleId="InfoFrameTitle">
    <w:name w:val="Info Frame Title"/>
    <w:basedOn w:val="Normal"/>
    <w:qFormat/>
    <w:rsid w:val="007F5C75"/>
    <w:rPr>
      <w:rFonts w:ascii="Arial" w:hAnsi="Arial" w:cs="Arial"/>
      <w:b/>
      <w:bCs/>
      <w:color w:val="FFFFFF" w:themeColor="background1"/>
      <w:sz w:val="28"/>
      <w:szCs w:val="28"/>
    </w:rPr>
  </w:style>
  <w:style w:type="paragraph" w:customStyle="1" w:styleId="InfoFrameText">
    <w:name w:val="Info Frame Text"/>
    <w:basedOn w:val="Normal"/>
    <w:qFormat/>
    <w:rsid w:val="007F5C75"/>
    <w:rPr>
      <w:rFonts w:ascii="Georgia Pro" w:hAnsi="Georgia Pro" w:cs="Arial"/>
      <w:color w:val="FFFFFF" w:themeColor="background1"/>
      <w:sz w:val="20"/>
      <w:szCs w:val="20"/>
    </w:rPr>
  </w:style>
  <w:style w:type="character" w:styleId="Hyperlink">
    <w:name w:val="Hyperlink"/>
    <w:basedOn w:val="DefaultParagraphFont"/>
    <w:uiPriority w:val="99"/>
    <w:unhideWhenUsed/>
    <w:rsid w:val="00E63016"/>
    <w:rPr>
      <w:color w:val="CCD814" w:themeColor="hyperlink"/>
      <w:u w:val="single"/>
    </w:rPr>
  </w:style>
  <w:style w:type="character" w:styleId="UnresolvedMention">
    <w:name w:val="Unresolved Mention"/>
    <w:basedOn w:val="DefaultParagraphFont"/>
    <w:uiPriority w:val="99"/>
    <w:semiHidden/>
    <w:unhideWhenUsed/>
    <w:rsid w:val="00E63016"/>
    <w:rPr>
      <w:color w:val="605E5C"/>
      <w:shd w:val="clear" w:color="auto" w:fill="E1DFDD"/>
    </w:rPr>
  </w:style>
  <w:style w:type="character" w:styleId="FollowedHyperlink">
    <w:name w:val="FollowedHyperlink"/>
    <w:basedOn w:val="DefaultParagraphFont"/>
    <w:uiPriority w:val="99"/>
    <w:semiHidden/>
    <w:unhideWhenUsed/>
    <w:rsid w:val="00E63016"/>
    <w:rPr>
      <w:color w:val="888B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06558">
      <w:bodyDiv w:val="1"/>
      <w:marLeft w:val="0"/>
      <w:marRight w:val="0"/>
      <w:marTop w:val="0"/>
      <w:marBottom w:val="0"/>
      <w:divBdr>
        <w:top w:val="none" w:sz="0" w:space="0" w:color="auto"/>
        <w:left w:val="none" w:sz="0" w:space="0" w:color="auto"/>
        <w:bottom w:val="none" w:sz="0" w:space="0" w:color="auto"/>
        <w:right w:val="none" w:sz="0" w:space="0" w:color="auto"/>
      </w:divBdr>
    </w:div>
    <w:div w:id="737939699">
      <w:bodyDiv w:val="1"/>
      <w:marLeft w:val="0"/>
      <w:marRight w:val="0"/>
      <w:marTop w:val="0"/>
      <w:marBottom w:val="0"/>
      <w:divBdr>
        <w:top w:val="none" w:sz="0" w:space="0" w:color="auto"/>
        <w:left w:val="none" w:sz="0" w:space="0" w:color="auto"/>
        <w:bottom w:val="none" w:sz="0" w:space="0" w:color="auto"/>
        <w:right w:val="none" w:sz="0" w:space="0" w:color="auto"/>
      </w:divBdr>
    </w:div>
    <w:div w:id="862209212">
      <w:bodyDiv w:val="1"/>
      <w:marLeft w:val="0"/>
      <w:marRight w:val="0"/>
      <w:marTop w:val="0"/>
      <w:marBottom w:val="0"/>
      <w:divBdr>
        <w:top w:val="none" w:sz="0" w:space="0" w:color="auto"/>
        <w:left w:val="none" w:sz="0" w:space="0" w:color="auto"/>
        <w:bottom w:val="none" w:sz="0" w:space="0" w:color="auto"/>
        <w:right w:val="none" w:sz="0" w:space="0" w:color="auto"/>
      </w:divBdr>
    </w:div>
    <w:div w:id="1358042590">
      <w:bodyDiv w:val="1"/>
      <w:marLeft w:val="0"/>
      <w:marRight w:val="0"/>
      <w:marTop w:val="0"/>
      <w:marBottom w:val="0"/>
      <w:divBdr>
        <w:top w:val="none" w:sz="0" w:space="0" w:color="auto"/>
        <w:left w:val="none" w:sz="0" w:space="0" w:color="auto"/>
        <w:bottom w:val="none" w:sz="0" w:space="0" w:color="auto"/>
        <w:right w:val="none" w:sz="0" w:space="0" w:color="auto"/>
      </w:divBdr>
    </w:div>
    <w:div w:id="18060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mailto:DeviceEnrollmentUS@techdata.com" TargetMode="External"/><Relationship Id="rId2" Type="http://schemas.openxmlformats.org/officeDocument/2006/relationships/customXml" Target="../customXml/item2.xml"/><Relationship Id="rId16" Type="http://schemas.openxmlformats.org/officeDocument/2006/relationships/hyperlink" Target="https://depconnect.appl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https://business.apple.com/"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miger/Documents/TD%20SYNNEX%20Word%20Doc%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06AA5-681C-8C4B-BECC-9169A12A0CAB}" type="doc">
      <dgm:prSet loTypeId="urn:microsoft.com/office/officeart/2005/8/layout/process1" loCatId="" qsTypeId="urn:microsoft.com/office/officeart/2005/8/quickstyle/simple1" qsCatId="simple" csTypeId="urn:microsoft.com/office/officeart/2005/8/colors/accent1_2" csCatId="accent1" phldr="1"/>
      <dgm:spPr/>
    </dgm:pt>
    <dgm:pt modelId="{78BCFEF1-8063-6747-B5B7-C1960E794EDA}">
      <dgm:prSet phldrT="[Text]" custT="1"/>
      <dgm:spPr/>
      <dgm:t>
        <a:bodyPr/>
        <a:lstStyle/>
        <a:p>
          <a:r>
            <a:rPr lang="en-US" sz="1100" b="1">
              <a:latin typeface="Georgia Pro" panose="02040502050405020303" pitchFamily="18" charset="0"/>
            </a:rPr>
            <a:t>Placed hardware order with TD SYNNEX with information</a:t>
          </a:r>
        </a:p>
      </dgm:t>
    </dgm:pt>
    <dgm:pt modelId="{E5406D85-DDFD-2F4F-9D02-44B12BD54986}" type="parTrans" cxnId="{096F8D23-1243-614E-9C36-EBB703AC6EE8}">
      <dgm:prSet/>
      <dgm:spPr/>
      <dgm:t>
        <a:bodyPr/>
        <a:lstStyle/>
        <a:p>
          <a:endParaRPr lang="en-US" sz="1100">
            <a:latin typeface="Georgia Pro" panose="02040502050405020303" pitchFamily="18" charset="0"/>
          </a:endParaRPr>
        </a:p>
      </dgm:t>
    </dgm:pt>
    <dgm:pt modelId="{4C75C7B6-65C9-094D-BE8F-8C1A357866CA}" type="sibTrans" cxnId="{096F8D23-1243-614E-9C36-EBB703AC6EE8}">
      <dgm:prSet custT="1"/>
      <dgm:spPr/>
      <dgm:t>
        <a:bodyPr/>
        <a:lstStyle/>
        <a:p>
          <a:endParaRPr lang="en-US" sz="1100">
            <a:latin typeface="Georgia Pro" panose="02040502050405020303" pitchFamily="18" charset="0"/>
          </a:endParaRPr>
        </a:p>
      </dgm:t>
    </dgm:pt>
    <dgm:pt modelId="{D58E5378-3616-184C-9BDB-0B7A8EA7BA99}">
      <dgm:prSet phldrT="[Text]" custT="1"/>
      <dgm:spPr/>
      <dgm:t>
        <a:bodyPr/>
        <a:lstStyle/>
        <a:p>
          <a:r>
            <a:rPr lang="en-US" sz="1100" b="1">
              <a:latin typeface="Georgia Pro" panose="02040502050405020303" pitchFamily="18" charset="0"/>
            </a:rPr>
            <a:t>Serial numbers captured as product ships</a:t>
          </a:r>
        </a:p>
      </dgm:t>
    </dgm:pt>
    <dgm:pt modelId="{811B697A-2A74-0D40-A6B1-576AB4B43C62}" type="parTrans" cxnId="{D34CF3CD-D4D1-E249-AE25-9E29424269EA}">
      <dgm:prSet/>
      <dgm:spPr/>
      <dgm:t>
        <a:bodyPr/>
        <a:lstStyle/>
        <a:p>
          <a:endParaRPr lang="en-US" sz="1100">
            <a:latin typeface="Georgia Pro" panose="02040502050405020303" pitchFamily="18" charset="0"/>
          </a:endParaRPr>
        </a:p>
      </dgm:t>
    </dgm:pt>
    <dgm:pt modelId="{BEF3843D-9D6D-0442-ADCA-24400D687AE4}" type="sibTrans" cxnId="{D34CF3CD-D4D1-E249-AE25-9E29424269EA}">
      <dgm:prSet custT="1"/>
      <dgm:spPr/>
      <dgm:t>
        <a:bodyPr/>
        <a:lstStyle/>
        <a:p>
          <a:endParaRPr lang="en-US" sz="1100">
            <a:latin typeface="Georgia Pro" panose="02040502050405020303" pitchFamily="18" charset="0"/>
          </a:endParaRPr>
        </a:p>
      </dgm:t>
    </dgm:pt>
    <dgm:pt modelId="{8A16833B-99E8-BB40-A2E3-53C8C087D50B}">
      <dgm:prSet phldrT="[Text]" custT="1"/>
      <dgm:spPr/>
      <dgm:t>
        <a:bodyPr/>
        <a:lstStyle/>
        <a:p>
          <a:r>
            <a:rPr lang="en-US" sz="1100" b="1">
              <a:latin typeface="Georgia Pro" panose="02040502050405020303" pitchFamily="18" charset="0"/>
            </a:rPr>
            <a:t>Automatic enrollment completed within 24 hrs.</a:t>
          </a:r>
        </a:p>
      </dgm:t>
    </dgm:pt>
    <dgm:pt modelId="{FDB28ABB-D1D0-7044-8CF1-F53910CBBFEC}" type="parTrans" cxnId="{885579BF-84E0-C344-A30A-12C7B976FA2A}">
      <dgm:prSet/>
      <dgm:spPr/>
      <dgm:t>
        <a:bodyPr/>
        <a:lstStyle/>
        <a:p>
          <a:endParaRPr lang="en-US" sz="1100">
            <a:latin typeface="Georgia Pro" panose="02040502050405020303" pitchFamily="18" charset="0"/>
          </a:endParaRPr>
        </a:p>
      </dgm:t>
    </dgm:pt>
    <dgm:pt modelId="{CEBF44B6-1C9A-4C42-8DF7-E45C29A61D2A}" type="sibTrans" cxnId="{885579BF-84E0-C344-A30A-12C7B976FA2A}">
      <dgm:prSet/>
      <dgm:spPr/>
      <dgm:t>
        <a:bodyPr/>
        <a:lstStyle/>
        <a:p>
          <a:endParaRPr lang="en-US" sz="1100">
            <a:latin typeface="Georgia Pro" panose="02040502050405020303" pitchFamily="18" charset="0"/>
          </a:endParaRPr>
        </a:p>
      </dgm:t>
    </dgm:pt>
    <dgm:pt modelId="{0BD5E5CE-88D9-5844-A537-52D7E9D75BDB}" type="pres">
      <dgm:prSet presAssocID="{AA006AA5-681C-8C4B-BECC-9169A12A0CAB}" presName="Name0" presStyleCnt="0">
        <dgm:presLayoutVars>
          <dgm:dir/>
          <dgm:resizeHandles val="exact"/>
        </dgm:presLayoutVars>
      </dgm:prSet>
      <dgm:spPr/>
    </dgm:pt>
    <dgm:pt modelId="{E61C62F9-2700-DE43-92EE-1601D41F9F39}" type="pres">
      <dgm:prSet presAssocID="{78BCFEF1-8063-6747-B5B7-C1960E794EDA}" presName="node" presStyleLbl="node1" presStyleIdx="0" presStyleCnt="3">
        <dgm:presLayoutVars>
          <dgm:bulletEnabled val="1"/>
        </dgm:presLayoutVars>
      </dgm:prSet>
      <dgm:spPr/>
    </dgm:pt>
    <dgm:pt modelId="{AA4AEF50-0E7D-0843-ABD0-29CAE31C1CD1}" type="pres">
      <dgm:prSet presAssocID="{4C75C7B6-65C9-094D-BE8F-8C1A357866CA}" presName="sibTrans" presStyleLbl="sibTrans2D1" presStyleIdx="0" presStyleCnt="2"/>
      <dgm:spPr/>
    </dgm:pt>
    <dgm:pt modelId="{A63A7BBD-FF69-0445-9E83-21A6211D17F6}" type="pres">
      <dgm:prSet presAssocID="{4C75C7B6-65C9-094D-BE8F-8C1A357866CA}" presName="connectorText" presStyleLbl="sibTrans2D1" presStyleIdx="0" presStyleCnt="2"/>
      <dgm:spPr/>
    </dgm:pt>
    <dgm:pt modelId="{6E22FFDD-1633-C348-B46F-945DBB95FCAF}" type="pres">
      <dgm:prSet presAssocID="{D58E5378-3616-184C-9BDB-0B7A8EA7BA99}" presName="node" presStyleLbl="node1" presStyleIdx="1" presStyleCnt="3">
        <dgm:presLayoutVars>
          <dgm:bulletEnabled val="1"/>
        </dgm:presLayoutVars>
      </dgm:prSet>
      <dgm:spPr/>
    </dgm:pt>
    <dgm:pt modelId="{5D03F6C3-12FD-3641-B96C-2BC8917B7458}" type="pres">
      <dgm:prSet presAssocID="{BEF3843D-9D6D-0442-ADCA-24400D687AE4}" presName="sibTrans" presStyleLbl="sibTrans2D1" presStyleIdx="1" presStyleCnt="2"/>
      <dgm:spPr/>
    </dgm:pt>
    <dgm:pt modelId="{2B44A115-4EAC-5B4A-A74B-56A76E6FF3E0}" type="pres">
      <dgm:prSet presAssocID="{BEF3843D-9D6D-0442-ADCA-24400D687AE4}" presName="connectorText" presStyleLbl="sibTrans2D1" presStyleIdx="1" presStyleCnt="2"/>
      <dgm:spPr/>
    </dgm:pt>
    <dgm:pt modelId="{B2A19FCF-D64B-0B4A-BCEB-E56F93208F21}" type="pres">
      <dgm:prSet presAssocID="{8A16833B-99E8-BB40-A2E3-53C8C087D50B}" presName="node" presStyleLbl="node1" presStyleIdx="2" presStyleCnt="3">
        <dgm:presLayoutVars>
          <dgm:bulletEnabled val="1"/>
        </dgm:presLayoutVars>
      </dgm:prSet>
      <dgm:spPr/>
    </dgm:pt>
  </dgm:ptLst>
  <dgm:cxnLst>
    <dgm:cxn modelId="{096F8D23-1243-614E-9C36-EBB703AC6EE8}" srcId="{AA006AA5-681C-8C4B-BECC-9169A12A0CAB}" destId="{78BCFEF1-8063-6747-B5B7-C1960E794EDA}" srcOrd="0" destOrd="0" parTransId="{E5406D85-DDFD-2F4F-9D02-44B12BD54986}" sibTransId="{4C75C7B6-65C9-094D-BE8F-8C1A357866CA}"/>
    <dgm:cxn modelId="{120CA642-7076-7A4A-BDB2-E1FF5D644AA4}" type="presOf" srcId="{4C75C7B6-65C9-094D-BE8F-8C1A357866CA}" destId="{AA4AEF50-0E7D-0843-ABD0-29CAE31C1CD1}" srcOrd="0" destOrd="0" presId="urn:microsoft.com/office/officeart/2005/8/layout/process1"/>
    <dgm:cxn modelId="{2AF6BB60-9B91-F048-91F3-4A59845FD0F0}" type="presOf" srcId="{BEF3843D-9D6D-0442-ADCA-24400D687AE4}" destId="{5D03F6C3-12FD-3641-B96C-2BC8917B7458}" srcOrd="0" destOrd="0" presId="urn:microsoft.com/office/officeart/2005/8/layout/process1"/>
    <dgm:cxn modelId="{BAA8266B-36F1-B14A-A815-4AAE64353375}" type="presOf" srcId="{8A16833B-99E8-BB40-A2E3-53C8C087D50B}" destId="{B2A19FCF-D64B-0B4A-BCEB-E56F93208F21}" srcOrd="0" destOrd="0" presId="urn:microsoft.com/office/officeart/2005/8/layout/process1"/>
    <dgm:cxn modelId="{C230B581-71BD-004A-8299-D8F092761BD7}" type="presOf" srcId="{4C75C7B6-65C9-094D-BE8F-8C1A357866CA}" destId="{A63A7BBD-FF69-0445-9E83-21A6211D17F6}" srcOrd="1" destOrd="0" presId="urn:microsoft.com/office/officeart/2005/8/layout/process1"/>
    <dgm:cxn modelId="{E8F787AD-E7CD-724B-9400-C9C9C5ADF955}" type="presOf" srcId="{BEF3843D-9D6D-0442-ADCA-24400D687AE4}" destId="{2B44A115-4EAC-5B4A-A74B-56A76E6FF3E0}" srcOrd="1" destOrd="0" presId="urn:microsoft.com/office/officeart/2005/8/layout/process1"/>
    <dgm:cxn modelId="{885579BF-84E0-C344-A30A-12C7B976FA2A}" srcId="{AA006AA5-681C-8C4B-BECC-9169A12A0CAB}" destId="{8A16833B-99E8-BB40-A2E3-53C8C087D50B}" srcOrd="2" destOrd="0" parTransId="{FDB28ABB-D1D0-7044-8CF1-F53910CBBFEC}" sibTransId="{CEBF44B6-1C9A-4C42-8DF7-E45C29A61D2A}"/>
    <dgm:cxn modelId="{7D47C4C0-616D-E94A-82E2-FAA5497318D7}" type="presOf" srcId="{D58E5378-3616-184C-9BDB-0B7A8EA7BA99}" destId="{6E22FFDD-1633-C348-B46F-945DBB95FCAF}" srcOrd="0" destOrd="0" presId="urn:microsoft.com/office/officeart/2005/8/layout/process1"/>
    <dgm:cxn modelId="{D34CF3CD-D4D1-E249-AE25-9E29424269EA}" srcId="{AA006AA5-681C-8C4B-BECC-9169A12A0CAB}" destId="{D58E5378-3616-184C-9BDB-0B7A8EA7BA99}" srcOrd="1" destOrd="0" parTransId="{811B697A-2A74-0D40-A6B1-576AB4B43C62}" sibTransId="{BEF3843D-9D6D-0442-ADCA-24400D687AE4}"/>
    <dgm:cxn modelId="{7C6FD2D3-5F9E-2340-82CE-C857E0EF26F0}" type="presOf" srcId="{78BCFEF1-8063-6747-B5B7-C1960E794EDA}" destId="{E61C62F9-2700-DE43-92EE-1601D41F9F39}" srcOrd="0" destOrd="0" presId="urn:microsoft.com/office/officeart/2005/8/layout/process1"/>
    <dgm:cxn modelId="{B71120E4-BD62-7E4C-8DFC-5924EAA5CDDE}" type="presOf" srcId="{AA006AA5-681C-8C4B-BECC-9169A12A0CAB}" destId="{0BD5E5CE-88D9-5844-A537-52D7E9D75BDB}" srcOrd="0" destOrd="0" presId="urn:microsoft.com/office/officeart/2005/8/layout/process1"/>
    <dgm:cxn modelId="{6F267D68-F92F-2749-AAE9-C706E8F88A11}" type="presParOf" srcId="{0BD5E5CE-88D9-5844-A537-52D7E9D75BDB}" destId="{E61C62F9-2700-DE43-92EE-1601D41F9F39}" srcOrd="0" destOrd="0" presId="urn:microsoft.com/office/officeart/2005/8/layout/process1"/>
    <dgm:cxn modelId="{BBD98001-9CFE-9B47-8D2D-166D2A0084CE}" type="presParOf" srcId="{0BD5E5CE-88D9-5844-A537-52D7E9D75BDB}" destId="{AA4AEF50-0E7D-0843-ABD0-29CAE31C1CD1}" srcOrd="1" destOrd="0" presId="urn:microsoft.com/office/officeart/2005/8/layout/process1"/>
    <dgm:cxn modelId="{DD28A4B1-E47E-B04B-93D6-C91D43234049}" type="presParOf" srcId="{AA4AEF50-0E7D-0843-ABD0-29CAE31C1CD1}" destId="{A63A7BBD-FF69-0445-9E83-21A6211D17F6}" srcOrd="0" destOrd="0" presId="urn:microsoft.com/office/officeart/2005/8/layout/process1"/>
    <dgm:cxn modelId="{89856BBE-6D15-E549-B547-CDFA5EFD448B}" type="presParOf" srcId="{0BD5E5CE-88D9-5844-A537-52D7E9D75BDB}" destId="{6E22FFDD-1633-C348-B46F-945DBB95FCAF}" srcOrd="2" destOrd="0" presId="urn:microsoft.com/office/officeart/2005/8/layout/process1"/>
    <dgm:cxn modelId="{967ADF46-FF9F-1847-BD62-364488C65BB9}" type="presParOf" srcId="{0BD5E5CE-88D9-5844-A537-52D7E9D75BDB}" destId="{5D03F6C3-12FD-3641-B96C-2BC8917B7458}" srcOrd="3" destOrd="0" presId="urn:microsoft.com/office/officeart/2005/8/layout/process1"/>
    <dgm:cxn modelId="{5331ED76-9DC6-2A46-87EF-5101C16B509D}" type="presParOf" srcId="{5D03F6C3-12FD-3641-B96C-2BC8917B7458}" destId="{2B44A115-4EAC-5B4A-A74B-56A76E6FF3E0}" srcOrd="0" destOrd="0" presId="urn:microsoft.com/office/officeart/2005/8/layout/process1"/>
    <dgm:cxn modelId="{4B51666F-DBFD-D540-B290-4C10C89B89B7}" type="presParOf" srcId="{0BD5E5CE-88D9-5844-A537-52D7E9D75BDB}" destId="{B2A19FCF-D64B-0B4A-BCEB-E56F93208F21}"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1C62F9-2700-DE43-92EE-1601D41F9F39}">
      <dsp:nvSpPr>
        <dsp:cNvPr id="0" name=""/>
        <dsp:cNvSpPr/>
      </dsp:nvSpPr>
      <dsp:spPr>
        <a:xfrm>
          <a:off x="4822" y="88324"/>
          <a:ext cx="1441251" cy="864750"/>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orgia Pro" panose="02040502050405020303" pitchFamily="18" charset="0"/>
            </a:rPr>
            <a:t>Placed hardware order with TD SYNNEX with information</a:t>
          </a:r>
        </a:p>
      </dsp:txBody>
      <dsp:txXfrm>
        <a:off x="30150" y="113652"/>
        <a:ext cx="1390595" cy="814094"/>
      </dsp:txXfrm>
    </dsp:sp>
    <dsp:sp modelId="{AA4AEF50-0E7D-0843-ABD0-29CAE31C1CD1}">
      <dsp:nvSpPr>
        <dsp:cNvPr id="0" name=""/>
        <dsp:cNvSpPr/>
      </dsp:nvSpPr>
      <dsp:spPr>
        <a:xfrm>
          <a:off x="1590198" y="341984"/>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Georgia Pro" panose="02040502050405020303" pitchFamily="18" charset="0"/>
          </a:endParaRPr>
        </a:p>
      </dsp:txBody>
      <dsp:txXfrm>
        <a:off x="1590198" y="413470"/>
        <a:ext cx="213882" cy="214458"/>
      </dsp:txXfrm>
    </dsp:sp>
    <dsp:sp modelId="{6E22FFDD-1633-C348-B46F-945DBB95FCAF}">
      <dsp:nvSpPr>
        <dsp:cNvPr id="0" name=""/>
        <dsp:cNvSpPr/>
      </dsp:nvSpPr>
      <dsp:spPr>
        <a:xfrm>
          <a:off x="2022574" y="88324"/>
          <a:ext cx="1441251" cy="864750"/>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orgia Pro" panose="02040502050405020303" pitchFamily="18" charset="0"/>
            </a:rPr>
            <a:t>Serial numbers captured as product ships</a:t>
          </a:r>
        </a:p>
      </dsp:txBody>
      <dsp:txXfrm>
        <a:off x="2047902" y="113652"/>
        <a:ext cx="1390595" cy="814094"/>
      </dsp:txXfrm>
    </dsp:sp>
    <dsp:sp modelId="{5D03F6C3-12FD-3641-B96C-2BC8917B7458}">
      <dsp:nvSpPr>
        <dsp:cNvPr id="0" name=""/>
        <dsp:cNvSpPr/>
      </dsp:nvSpPr>
      <dsp:spPr>
        <a:xfrm>
          <a:off x="3607950" y="341984"/>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Georgia Pro" panose="02040502050405020303" pitchFamily="18" charset="0"/>
          </a:endParaRPr>
        </a:p>
      </dsp:txBody>
      <dsp:txXfrm>
        <a:off x="3607950" y="413470"/>
        <a:ext cx="213882" cy="214458"/>
      </dsp:txXfrm>
    </dsp:sp>
    <dsp:sp modelId="{B2A19FCF-D64B-0B4A-BCEB-E56F93208F21}">
      <dsp:nvSpPr>
        <dsp:cNvPr id="0" name=""/>
        <dsp:cNvSpPr/>
      </dsp:nvSpPr>
      <dsp:spPr>
        <a:xfrm>
          <a:off x="4040326" y="88324"/>
          <a:ext cx="1441251" cy="864750"/>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orgia Pro" panose="02040502050405020303" pitchFamily="18" charset="0"/>
            </a:rPr>
            <a:t>Automatic enrollment completed within 24 hrs.</a:t>
          </a:r>
        </a:p>
      </dsp:txBody>
      <dsp:txXfrm>
        <a:off x="4065654" y="113652"/>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Integral">
  <a:themeElements>
    <a:clrScheme name="TD SYNNEX Color Palette">
      <a:dk1>
        <a:srgbClr val="005758"/>
      </a:dk1>
      <a:lt1>
        <a:srgbClr val="FFFFFF"/>
      </a:lt1>
      <a:dk2>
        <a:srgbClr val="003030"/>
      </a:dk2>
      <a:lt2>
        <a:srgbClr val="00C1D3"/>
      </a:lt2>
      <a:accent1>
        <a:srgbClr val="005758"/>
      </a:accent1>
      <a:accent2>
        <a:srgbClr val="CCD814"/>
      </a:accent2>
      <a:accent3>
        <a:srgbClr val="00C1D3"/>
      </a:accent3>
      <a:accent4>
        <a:srgbClr val="888B8D"/>
      </a:accent4>
      <a:accent5>
        <a:srgbClr val="636669"/>
      </a:accent5>
      <a:accent6>
        <a:srgbClr val="003030"/>
      </a:accent6>
      <a:hlink>
        <a:srgbClr val="CCD814"/>
      </a:hlink>
      <a:folHlink>
        <a:srgbClr val="888B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67cd2069-5565-4b44-8359-93c88c8ccd35">English</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08C2AEF5ACBC458C1A95768F477EA0" ma:contentTypeVersion="10" ma:contentTypeDescription="Create a new document." ma:contentTypeScope="" ma:versionID="f4c910a07710228f0ea45cb1351d06d4">
  <xsd:schema xmlns:xsd="http://www.w3.org/2001/XMLSchema" xmlns:xs="http://www.w3.org/2001/XMLSchema" xmlns:p="http://schemas.microsoft.com/office/2006/metadata/properties" xmlns:ns2="67cd2069-5565-4b44-8359-93c88c8ccd35" targetNamespace="http://schemas.microsoft.com/office/2006/metadata/properties" ma:root="true" ma:fieldsID="807941a93b43a9ef9cf15ff970d2e667" ns2:_="">
    <xsd:import namespace="67cd2069-5565-4b44-8359-93c88c8ccd35"/>
    <xsd:element name="properties">
      <xsd:complexType>
        <xsd:sequence>
          <xsd:element name="documentManagement">
            <xsd:complexType>
              <xsd:all>
                <xsd:element ref="ns2:Languag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d2069-5565-4b44-8359-93c88c8ccd35" elementFormDefault="qualified">
    <xsd:import namespace="http://schemas.microsoft.com/office/2006/documentManagement/types"/>
    <xsd:import namespace="http://schemas.microsoft.com/office/infopath/2007/PartnerControls"/>
    <xsd:element name="Language" ma:index="2" nillable="true" ma:displayName="Language" ma:format="Dropdown" ma:internalName="Language">
      <xsd:simpleType>
        <xsd:restriction base="dms:Choice">
          <xsd:enumeration value="Cestina"/>
          <xsd:enumeration value="Chinese"/>
          <xsd:enumeration value="Chinese - Traditional"/>
          <xsd:enumeration value="Bulgarian"/>
          <xsd:enumeration value="Croatian"/>
          <xsd:enumeration value="Danish"/>
          <xsd:enumeration value="Dutch"/>
          <xsd:enumeration value="English"/>
          <xsd:enumeration value="Finnish"/>
          <xsd:enumeration value="French - Canadian"/>
          <xsd:enumeration value="French"/>
          <xsd:enumeration value="German"/>
          <xsd:enumeration value="Hungarian"/>
          <xsd:enumeration value="Indonesian"/>
          <xsd:enumeration value="Italian"/>
          <xsd:enumeration value="Japanese"/>
          <xsd:enumeration value="Malay"/>
          <xsd:enumeration value="Norwegian"/>
          <xsd:enumeration value="Polish"/>
          <xsd:enumeration value="Portuguese - Brazil"/>
          <xsd:enumeration value="Portuguese"/>
          <xsd:enumeration value="Romanian"/>
          <xsd:enumeration value="Serbian"/>
          <xsd:enumeration value="Slovenian"/>
          <xsd:enumeration value="Spanish - Latin America"/>
          <xsd:enumeration value="Spanish (LA-XL)"/>
          <xsd:enumeration value="Spanish"/>
          <xsd:enumeration value="Swedish"/>
          <xsd:enumeration value="Thai"/>
          <xsd:enumeration value="Turkish"/>
          <xsd:enumeration value="Vietnames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046C2-E49A-48FA-A40A-7D08ADB6F873}">
  <ds:schemaRefs>
    <ds:schemaRef ds:uri="http://schemas.microsoft.com/sharepoint/v3/contenttype/forms"/>
  </ds:schemaRefs>
</ds:datastoreItem>
</file>

<file path=customXml/itemProps2.xml><?xml version="1.0" encoding="utf-8"?>
<ds:datastoreItem xmlns:ds="http://schemas.openxmlformats.org/officeDocument/2006/customXml" ds:itemID="{68DCE8FB-DCC5-4EF8-8F7A-F38B265471A3}">
  <ds:schemaRefs>
    <ds:schemaRef ds:uri="http://schemas.microsoft.com/office/2006/metadata/properties"/>
    <ds:schemaRef ds:uri="http://schemas.microsoft.com/office/infopath/2007/PartnerControls"/>
    <ds:schemaRef ds:uri="67cd2069-5565-4b44-8359-93c88c8ccd35"/>
  </ds:schemaRefs>
</ds:datastoreItem>
</file>

<file path=customXml/itemProps3.xml><?xml version="1.0" encoding="utf-8"?>
<ds:datastoreItem xmlns:ds="http://schemas.openxmlformats.org/officeDocument/2006/customXml" ds:itemID="{622CF84D-A8CB-4AC3-884A-3FA863A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d2069-5565-4b44-8359-93c88c8cc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TD SYNNEX Word Doc Template.dotx</Template>
  <TotalTime>31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MS Word Template</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Template</dc:title>
  <dc:subject/>
  <dc:creator>Microsoft Office User</dc:creator>
  <cp:keywords/>
  <dc:description/>
  <cp:lastModifiedBy>Armiger, Craig</cp:lastModifiedBy>
  <cp:revision>2</cp:revision>
  <cp:lastPrinted>2022-02-02T20:18:00Z</cp:lastPrinted>
  <dcterms:created xsi:type="dcterms:W3CDTF">2022-05-12T20:12:00Z</dcterms:created>
  <dcterms:modified xsi:type="dcterms:W3CDTF">2022-05-12T20:53:00Z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2021-08-31T16:33:46Z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bfa547ec-536d-4ed4-be1a-cfadeaa712bb</vt:lpwstr>
  </property>
  <property fmtid="{D5CDD505-2E9C-101B-9397-08002B2CF9AE}" pid="8" name="MSIP_Label_3a23c400-78e7-4d42-982d-273adef68ef9_ContentBits">
    <vt:lpwstr>0</vt:lpwstr>
  </property>
  <property fmtid="{D5CDD505-2E9C-101B-9397-08002B2CF9AE}" pid="9" name="ContentTypeId">
    <vt:lpwstr>0x010100E408C2AEF5ACBC458C1A95768F477EA0</vt:lpwstr>
  </property>
</Properties>
</file>